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1A" w:rsidRPr="00227F43" w:rsidRDefault="00B0681A" w:rsidP="00B0681A">
      <w:pPr>
        <w:shd w:val="clear" w:color="auto" w:fill="FFFFFF"/>
        <w:spacing w:after="0" w:line="328" w:lineRule="atLeast"/>
        <w:jc w:val="center"/>
        <w:rPr>
          <w:rFonts w:ascii="Times New Roman" w:eastAsia="Times New Roman" w:hAnsi="Times New Roman" w:cs="Times New Roman"/>
          <w:color w:val="000000"/>
          <w:sz w:val="24"/>
          <w:szCs w:val="24"/>
        </w:rPr>
      </w:pPr>
      <w:bookmarkStart w:id="0" w:name="_GoBack"/>
      <w:bookmarkEnd w:id="0"/>
      <w:r w:rsidRPr="00227F43">
        <w:rPr>
          <w:rFonts w:ascii="Times New Roman" w:eastAsia="Times New Roman" w:hAnsi="Times New Roman" w:cs="Times New Roman"/>
          <w:b/>
          <w:bCs/>
          <w:color w:val="0000FF"/>
          <w:sz w:val="24"/>
          <w:szCs w:val="24"/>
        </w:rPr>
        <w:t>Пояснительная записка.</w:t>
      </w:r>
    </w:p>
    <w:p w:rsidR="00227F43" w:rsidRDefault="00B0681A" w:rsidP="00B0681A">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Программа школьного курса «География Дагестана» разработана на основе концепции регионализации общего образования Республики Дагестан, концепции школьного географического образования, требований федерального и национально-регионального компонентов стандарта школьного географического образования, а так же с учетом изменений, происходящих в общеобразовательной школе. </w:t>
      </w:r>
    </w:p>
    <w:p w:rsidR="00227F43" w:rsidRDefault="00B0681A" w:rsidP="00B0681A">
      <w:pPr>
        <w:shd w:val="clear" w:color="auto" w:fill="FFFFFF"/>
        <w:spacing w:after="0" w:line="328" w:lineRule="atLeast"/>
        <w:rPr>
          <w:rFonts w:ascii="Times New Roman" w:eastAsia="Times New Roman" w:hAnsi="Times New Roman" w:cs="Times New Roman"/>
          <w:b/>
          <w:bCs/>
          <w:color w:val="0000FF"/>
          <w:sz w:val="24"/>
          <w:szCs w:val="24"/>
        </w:rPr>
      </w:pPr>
      <w:r w:rsidRPr="00227F43">
        <w:rPr>
          <w:rFonts w:ascii="Times New Roman" w:eastAsia="Times New Roman" w:hAnsi="Times New Roman" w:cs="Times New Roman"/>
          <w:color w:val="000000"/>
          <w:sz w:val="24"/>
          <w:szCs w:val="24"/>
        </w:rPr>
        <w:t>Программа «География Дагестана» рассчитана на </w:t>
      </w:r>
      <w:r w:rsidRPr="00227F43">
        <w:rPr>
          <w:rFonts w:ascii="Times New Roman" w:eastAsia="Times New Roman" w:hAnsi="Times New Roman" w:cs="Times New Roman"/>
          <w:b/>
          <w:bCs/>
          <w:color w:val="0000FF"/>
          <w:sz w:val="24"/>
          <w:szCs w:val="24"/>
        </w:rPr>
        <w:t>17 часов</w:t>
      </w:r>
      <w:r w:rsidR="00227F43">
        <w:rPr>
          <w:rFonts w:ascii="Times New Roman" w:eastAsia="Times New Roman" w:hAnsi="Times New Roman" w:cs="Times New Roman"/>
          <w:b/>
          <w:bCs/>
          <w:color w:val="0000FF"/>
          <w:sz w:val="24"/>
          <w:szCs w:val="24"/>
        </w:rPr>
        <w:t xml:space="preserve"> и 1 час резерва</w:t>
      </w:r>
      <w:r w:rsidRPr="00227F43">
        <w:rPr>
          <w:rFonts w:ascii="Times New Roman" w:eastAsia="Times New Roman" w:hAnsi="Times New Roman" w:cs="Times New Roman"/>
          <w:b/>
          <w:bCs/>
          <w:color w:val="0000FF"/>
          <w:sz w:val="24"/>
          <w:szCs w:val="24"/>
        </w:rPr>
        <w:t xml:space="preserve">, </w:t>
      </w:r>
      <w:r w:rsidR="00227F43">
        <w:rPr>
          <w:rFonts w:ascii="Times New Roman" w:eastAsia="Times New Roman" w:hAnsi="Times New Roman" w:cs="Times New Roman"/>
          <w:b/>
          <w:bCs/>
          <w:color w:val="0000FF"/>
          <w:sz w:val="24"/>
          <w:szCs w:val="24"/>
        </w:rPr>
        <w:t xml:space="preserve"> в 2 часа </w:t>
      </w:r>
      <w:r w:rsidRPr="00227F43">
        <w:rPr>
          <w:rFonts w:ascii="Times New Roman" w:eastAsia="Times New Roman" w:hAnsi="Times New Roman" w:cs="Times New Roman"/>
          <w:b/>
          <w:bCs/>
          <w:color w:val="0000FF"/>
          <w:sz w:val="24"/>
          <w:szCs w:val="24"/>
        </w:rPr>
        <w:t>неделю</w:t>
      </w:r>
      <w:r w:rsidR="00227F43">
        <w:rPr>
          <w:rFonts w:ascii="Times New Roman" w:eastAsia="Times New Roman" w:hAnsi="Times New Roman" w:cs="Times New Roman"/>
          <w:b/>
          <w:bCs/>
          <w:color w:val="0000FF"/>
          <w:sz w:val="24"/>
          <w:szCs w:val="24"/>
        </w:rPr>
        <w:t xml:space="preserve">, изучение которого рассчитано на 4 </w:t>
      </w:r>
      <w:r w:rsidR="00227F43">
        <w:rPr>
          <w:rFonts w:ascii="Times New Roman" w:eastAsia="Times New Roman" w:hAnsi="Times New Roman" w:cs="Times New Roman"/>
          <w:b/>
          <w:bCs/>
          <w:color w:val="0000FF"/>
          <w:sz w:val="24"/>
          <w:szCs w:val="24"/>
          <w:vertAlign w:val="superscript"/>
        </w:rPr>
        <w:t xml:space="preserve">ю </w:t>
      </w:r>
      <w:r w:rsidR="00227F43">
        <w:rPr>
          <w:rFonts w:ascii="Times New Roman" w:eastAsia="Times New Roman" w:hAnsi="Times New Roman" w:cs="Times New Roman"/>
          <w:b/>
          <w:bCs/>
          <w:color w:val="0000FF"/>
          <w:sz w:val="24"/>
          <w:szCs w:val="24"/>
        </w:rPr>
        <w:t xml:space="preserve">учебную четверть.    </w:t>
      </w:r>
    </w:p>
    <w:p w:rsidR="00227F43" w:rsidRDefault="00B0681A" w:rsidP="00B0681A">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При составлении программы учитывались базовые знания и умения, сформированные у учащихся в 5-8 классах при изучении «Начального курса географии»,</w:t>
      </w:r>
    </w:p>
    <w:p w:rsidR="00B0681A" w:rsidRPr="00227F43" w:rsidRDefault="00B0681A" w:rsidP="00B0681A">
      <w:pPr>
        <w:shd w:val="clear" w:color="auto" w:fill="FFFFFF"/>
        <w:spacing w:after="0" w:line="328" w:lineRule="atLeast"/>
        <w:rPr>
          <w:rFonts w:ascii="Times New Roman" w:eastAsia="Times New Roman" w:hAnsi="Times New Roman" w:cs="Times New Roman"/>
          <w:b/>
          <w:bCs/>
          <w:color w:val="0000FF"/>
          <w:sz w:val="24"/>
          <w:szCs w:val="24"/>
        </w:rPr>
      </w:pPr>
      <w:r w:rsidRPr="00227F43">
        <w:rPr>
          <w:rFonts w:ascii="Times New Roman" w:eastAsia="Times New Roman" w:hAnsi="Times New Roman" w:cs="Times New Roman"/>
          <w:color w:val="000000"/>
          <w:sz w:val="24"/>
          <w:szCs w:val="24"/>
        </w:rPr>
        <w:t xml:space="preserve"> «Географии материков и океанов», «Географии России. Природа».</w:t>
      </w:r>
    </w:p>
    <w:p w:rsidR="00B0681A" w:rsidRPr="00227F43" w:rsidRDefault="00B0681A" w:rsidP="00B0681A">
      <w:pPr>
        <w:shd w:val="clear" w:color="auto" w:fill="FFFFFF"/>
        <w:spacing w:after="0" w:line="240" w:lineRule="auto"/>
        <w:rPr>
          <w:rFonts w:ascii="Times New Roman" w:eastAsia="Times New Roman" w:hAnsi="Times New Roman" w:cs="Times New Roman"/>
          <w:color w:val="000000"/>
          <w:sz w:val="24"/>
          <w:szCs w:val="24"/>
        </w:rPr>
      </w:pPr>
    </w:p>
    <w:p w:rsidR="00252880" w:rsidRPr="00227F43" w:rsidRDefault="00B0681A" w:rsidP="00227F43">
      <w:pPr>
        <w:shd w:val="clear" w:color="auto" w:fill="FFFFFF"/>
        <w:spacing w:after="0" w:line="240" w:lineRule="auto"/>
        <w:jc w:val="center"/>
        <w:rPr>
          <w:rFonts w:ascii="Times New Roman" w:eastAsia="Times New Roman" w:hAnsi="Times New Roman" w:cs="Times New Roman"/>
          <w:b/>
          <w:color w:val="000000"/>
          <w:sz w:val="24"/>
          <w:szCs w:val="24"/>
        </w:rPr>
      </w:pPr>
      <w:r w:rsidRPr="00227F43">
        <w:rPr>
          <w:rFonts w:ascii="Times New Roman" w:eastAsia="Times New Roman" w:hAnsi="Times New Roman" w:cs="Times New Roman"/>
          <w:b/>
          <w:bCs/>
          <w:iCs/>
          <w:color w:val="0000FF"/>
          <w:sz w:val="24"/>
          <w:szCs w:val="24"/>
        </w:rPr>
        <w:t>Учебно-методический комплект.</w:t>
      </w:r>
    </w:p>
    <w:p w:rsidR="00227F43" w:rsidRDefault="00B0681A" w:rsidP="00B0681A">
      <w:pPr>
        <w:shd w:val="clear" w:color="auto" w:fill="FFFFFF"/>
        <w:spacing w:after="0" w:line="240" w:lineRule="auto"/>
        <w:rPr>
          <w:rFonts w:ascii="Times New Roman" w:eastAsia="Times New Roman" w:hAnsi="Times New Roman" w:cs="Times New Roman"/>
          <w:color w:val="00000A"/>
          <w:sz w:val="24"/>
          <w:szCs w:val="24"/>
        </w:rPr>
      </w:pPr>
      <w:r w:rsidRPr="00227F43">
        <w:rPr>
          <w:rFonts w:ascii="Times New Roman" w:eastAsia="Times New Roman" w:hAnsi="Times New Roman" w:cs="Times New Roman"/>
          <w:color w:val="000000"/>
          <w:sz w:val="24"/>
          <w:szCs w:val="24"/>
        </w:rPr>
        <w:t>Предлагаемая программа ориентирована </w:t>
      </w:r>
      <w:r w:rsidRPr="00227F43">
        <w:rPr>
          <w:rFonts w:ascii="Times New Roman" w:eastAsia="Times New Roman" w:hAnsi="Times New Roman" w:cs="Times New Roman"/>
          <w:color w:val="00000A"/>
          <w:sz w:val="24"/>
          <w:szCs w:val="24"/>
        </w:rPr>
        <w:t>на</w:t>
      </w:r>
      <w:r w:rsidR="00227F43">
        <w:rPr>
          <w:rFonts w:ascii="Times New Roman" w:eastAsia="Times New Roman" w:hAnsi="Times New Roman" w:cs="Times New Roman"/>
          <w:color w:val="00000A"/>
          <w:sz w:val="24"/>
          <w:szCs w:val="24"/>
        </w:rPr>
        <w:t xml:space="preserve"> </w:t>
      </w:r>
      <w:r w:rsidR="00227F43" w:rsidRPr="00C97719">
        <w:rPr>
          <w:rFonts w:ascii="Times New Roman" w:eastAsia="Times New Roman" w:hAnsi="Times New Roman" w:cs="Times New Roman"/>
          <w:bCs/>
          <w:iCs/>
          <w:sz w:val="24"/>
          <w:szCs w:val="24"/>
        </w:rPr>
        <w:t>учебник</w:t>
      </w:r>
      <w:r w:rsidR="00C97719">
        <w:rPr>
          <w:rFonts w:ascii="Times New Roman" w:eastAsia="Times New Roman" w:hAnsi="Times New Roman" w:cs="Times New Roman"/>
          <w:bCs/>
          <w:iCs/>
          <w:sz w:val="24"/>
          <w:szCs w:val="24"/>
        </w:rPr>
        <w:t>:</w:t>
      </w:r>
    </w:p>
    <w:tbl>
      <w:tblPr>
        <w:tblW w:w="10065" w:type="dxa"/>
        <w:tblInd w:w="-459" w:type="dxa"/>
        <w:tblCellMar>
          <w:left w:w="0" w:type="dxa"/>
          <w:right w:w="0" w:type="dxa"/>
        </w:tblCellMar>
        <w:tblLook w:val="04A0" w:firstRow="1" w:lastRow="0" w:firstColumn="1" w:lastColumn="0" w:noHBand="0" w:noVBand="1"/>
      </w:tblPr>
      <w:tblGrid>
        <w:gridCol w:w="10065"/>
      </w:tblGrid>
      <w:tr w:rsidR="00227F43" w:rsidRPr="00A41626" w:rsidTr="00C97719">
        <w:trPr>
          <w:trHeight w:val="938"/>
        </w:trPr>
        <w:tc>
          <w:tcPr>
            <w:tcW w:w="10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97719" w:rsidRDefault="00C97719" w:rsidP="00C97719">
            <w:pPr>
              <w:shd w:val="clear" w:color="auto" w:fill="FFFFFF"/>
              <w:spacing w:after="0" w:line="240" w:lineRule="auto"/>
              <w:rPr>
                <w:rFonts w:ascii="Times New Roman" w:eastAsia="Times New Roman" w:hAnsi="Times New Roman" w:cs="Times New Roman"/>
                <w:color w:val="0000FF"/>
                <w:sz w:val="28"/>
                <w:szCs w:val="24"/>
              </w:rPr>
            </w:pPr>
            <w:r w:rsidRPr="00227F43">
              <w:rPr>
                <w:rFonts w:ascii="Times New Roman" w:eastAsia="Times New Roman" w:hAnsi="Times New Roman" w:cs="Times New Roman"/>
                <w:b/>
                <w:bCs/>
                <w:i/>
                <w:iCs/>
                <w:color w:val="0000FF"/>
                <w:sz w:val="24"/>
                <w:szCs w:val="24"/>
              </w:rPr>
              <w:t>«</w:t>
            </w:r>
            <w:r w:rsidRPr="00C97719">
              <w:rPr>
                <w:rFonts w:ascii="Times New Roman" w:eastAsia="Times New Roman" w:hAnsi="Times New Roman" w:cs="Times New Roman"/>
                <w:b/>
                <w:bCs/>
                <w:i/>
                <w:iCs/>
                <w:color w:val="0000FF"/>
                <w:sz w:val="28"/>
                <w:szCs w:val="24"/>
              </w:rPr>
              <w:t>География Дагестана»</w:t>
            </w:r>
            <w:r>
              <w:rPr>
                <w:rFonts w:ascii="Times New Roman" w:eastAsia="Times New Roman" w:hAnsi="Times New Roman" w:cs="Times New Roman"/>
                <w:b/>
                <w:bCs/>
                <w:i/>
                <w:iCs/>
                <w:color w:val="0000FF"/>
                <w:sz w:val="28"/>
                <w:szCs w:val="24"/>
              </w:rPr>
              <w:t xml:space="preserve"> 9 класс, авторы:     Пашаев К.И.       </w:t>
            </w:r>
            <w:proofErr w:type="spellStart"/>
            <w:r>
              <w:rPr>
                <w:rFonts w:ascii="Times New Roman" w:eastAsia="Times New Roman" w:hAnsi="Times New Roman" w:cs="Times New Roman"/>
                <w:b/>
                <w:bCs/>
                <w:i/>
                <w:iCs/>
                <w:color w:val="0000FF"/>
                <w:sz w:val="28"/>
                <w:szCs w:val="24"/>
              </w:rPr>
              <w:t>Далгатов</w:t>
            </w:r>
            <w:proofErr w:type="spellEnd"/>
            <w:r>
              <w:rPr>
                <w:rFonts w:ascii="Times New Roman" w:eastAsia="Times New Roman" w:hAnsi="Times New Roman" w:cs="Times New Roman"/>
                <w:b/>
                <w:bCs/>
                <w:i/>
                <w:iCs/>
                <w:color w:val="0000FF"/>
                <w:sz w:val="28"/>
                <w:szCs w:val="24"/>
              </w:rPr>
              <w:t xml:space="preserve"> </w:t>
            </w:r>
            <w:r w:rsidRPr="00C97719">
              <w:rPr>
                <w:rFonts w:ascii="Times New Roman" w:eastAsia="Times New Roman" w:hAnsi="Times New Roman" w:cs="Times New Roman"/>
                <w:b/>
                <w:bCs/>
                <w:i/>
                <w:iCs/>
                <w:color w:val="0000FF"/>
                <w:sz w:val="28"/>
                <w:szCs w:val="24"/>
              </w:rPr>
              <w:t>И.Г.,</w:t>
            </w:r>
            <w:r w:rsidRPr="00C97719">
              <w:rPr>
                <w:rFonts w:ascii="Times New Roman" w:eastAsia="Times New Roman" w:hAnsi="Times New Roman" w:cs="Times New Roman"/>
                <w:color w:val="0000FF"/>
                <w:sz w:val="28"/>
                <w:szCs w:val="24"/>
              </w:rPr>
              <w:t> </w:t>
            </w:r>
          </w:p>
          <w:p w:rsidR="00227F43" w:rsidRPr="00C97719" w:rsidRDefault="00C97719" w:rsidP="00C97719">
            <w:pPr>
              <w:shd w:val="clear" w:color="auto" w:fill="FFFFFF"/>
              <w:spacing w:after="0" w:line="240" w:lineRule="auto"/>
              <w:rPr>
                <w:rFonts w:ascii="Times New Roman" w:eastAsia="Times New Roman" w:hAnsi="Times New Roman" w:cs="Times New Roman"/>
                <w:b/>
                <w:bCs/>
                <w:i/>
                <w:iCs/>
                <w:color w:val="0000FF"/>
                <w:sz w:val="28"/>
                <w:szCs w:val="24"/>
              </w:rPr>
            </w:pPr>
            <w:r w:rsidRPr="00C97719">
              <w:rPr>
                <w:rFonts w:ascii="Times New Roman" w:eastAsia="Times New Roman" w:hAnsi="Times New Roman" w:cs="Times New Roman"/>
                <w:color w:val="000000"/>
                <w:sz w:val="28"/>
                <w:szCs w:val="24"/>
              </w:rPr>
              <w:t>Москва, «Дрофа», 2009 г. </w:t>
            </w:r>
            <w:r w:rsidRPr="00C97719">
              <w:rPr>
                <w:rFonts w:ascii="Times New Roman" w:eastAsia="Times New Roman" w:hAnsi="Times New Roman" w:cs="Times New Roman"/>
                <w:b/>
                <w:bCs/>
                <w:i/>
                <w:iCs/>
                <w:color w:val="0000FF"/>
                <w:sz w:val="28"/>
                <w:szCs w:val="24"/>
              </w:rPr>
              <w:t>Учебник включен в федеральный перечень учебников, рекомендованных и допущенных к использованию в общеобразовательных учреждениях</w:t>
            </w:r>
            <w:r w:rsidRPr="00C97719">
              <w:rPr>
                <w:rFonts w:ascii="Times New Roman" w:eastAsia="Times New Roman" w:hAnsi="Times New Roman" w:cs="Times New Roman"/>
                <w:b/>
                <w:bCs/>
                <w:color w:val="0000FF"/>
                <w:sz w:val="28"/>
                <w:szCs w:val="24"/>
              </w:rPr>
              <w:t>.</w:t>
            </w:r>
          </w:p>
        </w:tc>
      </w:tr>
    </w:tbl>
    <w:p w:rsidR="00C00387" w:rsidRDefault="00B0681A" w:rsidP="00B0681A">
      <w:pPr>
        <w:shd w:val="clear" w:color="auto" w:fill="FFFFFF"/>
        <w:spacing w:after="0" w:line="240" w:lineRule="auto"/>
        <w:rPr>
          <w:rFonts w:ascii="Times New Roman" w:eastAsia="Times New Roman" w:hAnsi="Times New Roman" w:cs="Times New Roman"/>
          <w:color w:val="000000"/>
          <w:sz w:val="24"/>
          <w:szCs w:val="24"/>
        </w:rPr>
      </w:pPr>
      <w:r w:rsidRPr="00C97719">
        <w:rPr>
          <w:rFonts w:ascii="Times New Roman" w:eastAsia="Times New Roman" w:hAnsi="Times New Roman" w:cs="Times New Roman"/>
          <w:color w:val="000000"/>
          <w:sz w:val="24"/>
          <w:szCs w:val="24"/>
        </w:rPr>
        <w:t>Настоящая рабочая программа по курсу географии Дагестана, разработана в соответствии с п. 2. ст. 32 Закона РФ «Об образовании». Федеральный компонент государственного образовательного стандарта, утвержденного Приказом Министерства образования и науки РФ от 05.03.2004 года № 1089. Она разработана на основе Закона «Об образовании РФ» Федерального закона от 13.01.96 № 12-ФЗ, закона «Об образовании РД» и примерной</w:t>
      </w:r>
      <w:r w:rsidRPr="00227F43">
        <w:rPr>
          <w:rFonts w:ascii="Times New Roman" w:eastAsia="Times New Roman" w:hAnsi="Times New Roman" w:cs="Times New Roman"/>
          <w:color w:val="000000"/>
          <w:sz w:val="24"/>
          <w:szCs w:val="24"/>
        </w:rPr>
        <w:t xml:space="preserve"> программой по географии для общеобразовательных учреждений 9 класса с целью сформировать представление о том, как в практической деятельности педагогом реализуются компоненты (федеральный, региональный, школьный) государственного образовательного стандарта при изучении географии Дагестана. </w:t>
      </w:r>
    </w:p>
    <w:p w:rsidR="00B0681A" w:rsidRPr="00227F43" w:rsidRDefault="00B0681A" w:rsidP="00B0681A">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Учебный предмет «География Дагестана» - региональный учебный курс, отражающий особенности природы и специфику исторического развития, особенности расселения, быта, традиций, культуры населения, экономики, проблемы взаимодействия природы и общества на территории. Программа ориентирована на комплексном изучении школьного курса «География Дагестана» и на усвоении обязательного минимума, соответствующего стандарта Министерства образования Российской Федерации.</w:t>
      </w:r>
    </w:p>
    <w:p w:rsidR="00B0681A" w:rsidRPr="00227F43" w:rsidRDefault="00B0681A" w:rsidP="00B0681A">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 xml:space="preserve">Таким образом, учитывая специфические и уникальные особенности Республики Дагестан, Программа школьного курса «География Дагестана» разработана на основе концепции регионализации общего образования Республики Дагестан. Данный курс интегрирует в своем содержании географические, социальные, экономические, </w:t>
      </w:r>
      <w:proofErr w:type="spellStart"/>
      <w:r w:rsidRPr="00227F43">
        <w:rPr>
          <w:rFonts w:ascii="Times New Roman" w:eastAsia="Times New Roman" w:hAnsi="Times New Roman" w:cs="Times New Roman"/>
          <w:color w:val="000000"/>
          <w:sz w:val="24"/>
          <w:szCs w:val="24"/>
        </w:rPr>
        <w:t>культуроведческие</w:t>
      </w:r>
      <w:proofErr w:type="spellEnd"/>
      <w:r w:rsidRPr="00227F43">
        <w:rPr>
          <w:rFonts w:ascii="Times New Roman" w:eastAsia="Times New Roman" w:hAnsi="Times New Roman" w:cs="Times New Roman"/>
          <w:color w:val="000000"/>
          <w:sz w:val="24"/>
          <w:szCs w:val="24"/>
        </w:rPr>
        <w:t>, экологические знания о Республике Дагестан.</w:t>
      </w:r>
    </w:p>
    <w:p w:rsidR="00B0681A" w:rsidRPr="00227F43" w:rsidRDefault="00B0681A" w:rsidP="00B0681A">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Изучение процессов и явлений, происходящих в территориальных границах субъектов Федерации, становится значимым и жизненно важным для учащихся средних общеобразовательных учреждений. Выпускники дальнейшую жизнь связывают в большинстве случаев со своей Малой Родиной.</w:t>
      </w:r>
    </w:p>
    <w:p w:rsidR="00B0681A" w:rsidRPr="00227F43" w:rsidRDefault="00B0681A" w:rsidP="00B0681A">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Основное содержание программы направлено на сохранение и углубление мировоззренческого и воспитывающего потенциала девятиклассников, развитию географической культуры школьников, осознание ими функционального значения географии для человека.</w:t>
      </w:r>
    </w:p>
    <w:p w:rsidR="00B0681A" w:rsidRPr="00227F43" w:rsidRDefault="00B0681A" w:rsidP="00B0681A">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 xml:space="preserve">Содержание спецкурса позволяет познакомить учащихся с физической географией Географии Дагестана, а практические исследования расширяют географические знания по </w:t>
      </w:r>
      <w:r w:rsidRPr="00227F43">
        <w:rPr>
          <w:rFonts w:ascii="Times New Roman" w:eastAsia="Times New Roman" w:hAnsi="Times New Roman" w:cs="Times New Roman"/>
          <w:color w:val="000000"/>
          <w:sz w:val="24"/>
          <w:szCs w:val="24"/>
        </w:rPr>
        <w:lastRenderedPageBreak/>
        <w:t>курсу. Рассматривая особенности географического положения, рельефа и геологического строения, климата и внутренних вод, почв, растительности и животного мира, ландшафтов края, а также, знакомясь с экологическими проблемами края, школьники получают систему знаний о территории, на которой проживают как о целостном географическом регионе в составе страны.</w:t>
      </w:r>
    </w:p>
    <w:p w:rsidR="00B0681A" w:rsidRPr="00227F43" w:rsidRDefault="00B0681A" w:rsidP="00B0681A">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Актуальность представленной программы проявляется в непрерывной связи географической науки с практикой, окружающей действительностью.</w:t>
      </w:r>
    </w:p>
    <w:p w:rsidR="00B0681A" w:rsidRPr="00C00387" w:rsidRDefault="00B0681A" w:rsidP="00B0681A">
      <w:pPr>
        <w:shd w:val="clear" w:color="auto" w:fill="FFFFFF"/>
        <w:spacing w:after="0" w:line="240" w:lineRule="auto"/>
        <w:rPr>
          <w:rFonts w:ascii="Times New Roman" w:eastAsia="Times New Roman" w:hAnsi="Times New Roman" w:cs="Times New Roman"/>
          <w:b/>
          <w:color w:val="000000"/>
          <w:sz w:val="24"/>
          <w:szCs w:val="24"/>
        </w:rPr>
      </w:pPr>
      <w:r w:rsidRPr="00C00387">
        <w:rPr>
          <w:rFonts w:ascii="Times New Roman" w:eastAsia="Times New Roman" w:hAnsi="Times New Roman" w:cs="Times New Roman"/>
          <w:b/>
          <w:color w:val="000000"/>
          <w:sz w:val="24"/>
          <w:szCs w:val="24"/>
        </w:rPr>
        <w:t>Изучение географии Республики Дагестана в основной школе направлено на достижение следующих целей:</w:t>
      </w:r>
    </w:p>
    <w:p w:rsidR="00B0681A" w:rsidRPr="00227F43" w:rsidRDefault="00B0681A" w:rsidP="00B0681A">
      <w:pPr>
        <w:numPr>
          <w:ilvl w:val="0"/>
          <w:numId w:val="1"/>
        </w:numPr>
        <w:shd w:val="clear" w:color="auto" w:fill="FFFFFF"/>
        <w:spacing w:after="0" w:line="328" w:lineRule="atLeast"/>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формирование системы знаний и умений по комплексному исследованию родного края с ориентацией на развитие духовно-нравственной культуры человека - патриота малой родины, гражданской позиции, готовности к качественным улучшениям среды жизни.</w:t>
      </w:r>
    </w:p>
    <w:p w:rsidR="00B0681A" w:rsidRPr="00227F43" w:rsidRDefault="00B0681A" w:rsidP="00B0681A">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активизация познавательной деятельности учащихся; развитие интереса учащихся к познанию окружающей действительности, привлечение их к поисковой деятельности;</w:t>
      </w:r>
    </w:p>
    <w:p w:rsidR="00B0681A" w:rsidRPr="00227F43" w:rsidRDefault="00B0681A" w:rsidP="00B0681A">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воспитание экологической культуры, патриотизма, воспитание любви к своему народу и любви к своей малой Родине;</w:t>
      </w:r>
    </w:p>
    <w:p w:rsidR="00B0681A" w:rsidRPr="00227F43" w:rsidRDefault="00B0681A" w:rsidP="00B0681A">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развитие пространственного мышления, навыков визуальных наблюдений;</w:t>
      </w:r>
    </w:p>
    <w:p w:rsidR="00B0681A" w:rsidRPr="00227F43" w:rsidRDefault="00B0681A" w:rsidP="00B0681A">
      <w:pPr>
        <w:numPr>
          <w:ilvl w:val="0"/>
          <w:numId w:val="2"/>
        </w:numPr>
        <w:shd w:val="clear" w:color="auto" w:fill="FFFFFF"/>
        <w:spacing w:after="0" w:line="328" w:lineRule="atLeast"/>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развитие умений анализировать результаты практической деятельности, работать с картой, схемами, планами формирование у школьников знаний о природе родного края, района, своего населенного пункта</w:t>
      </w:r>
    </w:p>
    <w:p w:rsidR="00B0681A" w:rsidRPr="00227F43" w:rsidRDefault="00B0681A" w:rsidP="00B0681A">
      <w:pPr>
        <w:shd w:val="clear" w:color="auto" w:fill="FFFFFF"/>
        <w:spacing w:after="0" w:line="240" w:lineRule="auto"/>
        <w:rPr>
          <w:rFonts w:ascii="Times New Roman" w:eastAsia="Times New Roman" w:hAnsi="Times New Roman" w:cs="Times New Roman"/>
          <w:color w:val="000000"/>
          <w:sz w:val="24"/>
          <w:szCs w:val="24"/>
        </w:rPr>
      </w:pPr>
    </w:p>
    <w:p w:rsidR="00C00387" w:rsidRDefault="00C00387" w:rsidP="00B0681A">
      <w:pPr>
        <w:shd w:val="clear" w:color="auto" w:fill="FFFFFF"/>
        <w:spacing w:after="0" w:line="240" w:lineRule="auto"/>
        <w:jc w:val="center"/>
        <w:rPr>
          <w:rFonts w:ascii="Times New Roman" w:eastAsia="Times New Roman" w:hAnsi="Times New Roman" w:cs="Times New Roman"/>
          <w:b/>
          <w:bCs/>
          <w:i/>
          <w:iCs/>
          <w:color w:val="0000FF"/>
          <w:sz w:val="24"/>
          <w:szCs w:val="24"/>
        </w:rPr>
      </w:pPr>
    </w:p>
    <w:p w:rsidR="00C00387" w:rsidRDefault="00C00387" w:rsidP="00B0681A">
      <w:pPr>
        <w:shd w:val="clear" w:color="auto" w:fill="FFFFFF"/>
        <w:spacing w:after="0" w:line="240" w:lineRule="auto"/>
        <w:jc w:val="center"/>
        <w:rPr>
          <w:rFonts w:ascii="Times New Roman" w:eastAsia="Times New Roman" w:hAnsi="Times New Roman" w:cs="Times New Roman"/>
          <w:b/>
          <w:bCs/>
          <w:i/>
          <w:iCs/>
          <w:color w:val="0000FF"/>
          <w:sz w:val="24"/>
          <w:szCs w:val="24"/>
        </w:rPr>
      </w:pP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FF0066"/>
          <w:sz w:val="24"/>
          <w:szCs w:val="24"/>
        </w:rPr>
        <w:t xml:space="preserve">                                                                            Содержание  </w:t>
      </w:r>
      <w:r w:rsidRPr="00227F43">
        <w:rPr>
          <w:rFonts w:ascii="Times New Roman" w:eastAsia="Times New Roman" w:hAnsi="Times New Roman" w:cs="Times New Roman"/>
          <w:b/>
          <w:bCs/>
          <w:color w:val="FF0066"/>
          <w:sz w:val="24"/>
          <w:szCs w:val="24"/>
        </w:rPr>
        <w:t>курса «География Дагестана»:</w:t>
      </w:r>
    </w:p>
    <w:p w:rsidR="009C219D" w:rsidRPr="009C219D" w:rsidRDefault="009C219D" w:rsidP="009C219D">
      <w:pPr>
        <w:shd w:val="clear" w:color="auto" w:fill="FFFFFF"/>
        <w:spacing w:after="0" w:line="328" w:lineRule="atLeast"/>
        <w:rPr>
          <w:rFonts w:ascii="Times New Roman" w:eastAsia="Times New Roman" w:hAnsi="Times New Roman" w:cs="Times New Roman"/>
          <w:color w:val="000000"/>
          <w:sz w:val="28"/>
          <w:szCs w:val="24"/>
        </w:rPr>
      </w:pPr>
      <w:r w:rsidRPr="009C219D">
        <w:rPr>
          <w:rFonts w:ascii="Times New Roman" w:eastAsia="Times New Roman" w:hAnsi="Times New Roman" w:cs="Times New Roman"/>
          <w:b/>
          <w:bCs/>
          <w:i/>
          <w:iCs/>
          <w:color w:val="0000FF"/>
          <w:sz w:val="28"/>
          <w:szCs w:val="24"/>
        </w:rPr>
        <w:t>Введение</w:t>
      </w:r>
      <w:r w:rsidRPr="009C219D">
        <w:rPr>
          <w:rFonts w:ascii="Times New Roman" w:eastAsia="Times New Roman" w:hAnsi="Times New Roman" w:cs="Times New Roman"/>
          <w:noProof/>
          <w:color w:val="000000"/>
          <w:sz w:val="28"/>
          <w:szCs w:val="24"/>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2695575" cy="1800225"/>
            <wp:effectExtent l="19050" t="0" r="9525" b="0"/>
            <wp:wrapSquare wrapText="bothSides"/>
            <wp:docPr id="9" name="Рисунок 3" descr="hello_html_4be787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4be787d0.jpg"/>
                    <pic:cNvPicPr>
                      <a:picLocks noChangeAspect="1" noChangeArrowheads="1"/>
                    </pic:cNvPicPr>
                  </pic:nvPicPr>
                  <pic:blipFill>
                    <a:blip r:embed="rId7" cstate="print"/>
                    <a:srcRect/>
                    <a:stretch>
                      <a:fillRect/>
                    </a:stretch>
                  </pic:blipFill>
                  <pic:spPr bwMode="auto">
                    <a:xfrm>
                      <a:off x="0" y="0"/>
                      <a:ext cx="2695575" cy="1800225"/>
                    </a:xfrm>
                    <a:prstGeom prst="rect">
                      <a:avLst/>
                    </a:prstGeom>
                    <a:noFill/>
                    <a:ln w="9525">
                      <a:noFill/>
                      <a:miter lim="800000"/>
                      <a:headEnd/>
                      <a:tailEnd/>
                    </a:ln>
                  </pic:spPr>
                </pic:pic>
              </a:graphicData>
            </a:graphic>
          </wp:anchor>
        </w:drawing>
      </w:r>
    </w:p>
    <w:p w:rsidR="009C219D" w:rsidRPr="009C219D" w:rsidRDefault="009C219D" w:rsidP="009C219D">
      <w:pPr>
        <w:shd w:val="clear" w:color="auto" w:fill="FFFFFF"/>
        <w:spacing w:after="0" w:line="328" w:lineRule="atLeast"/>
        <w:rPr>
          <w:rFonts w:ascii="Times New Roman" w:eastAsia="Times New Roman" w:hAnsi="Times New Roman" w:cs="Times New Roman"/>
          <w:color w:val="000000"/>
          <w:sz w:val="28"/>
          <w:szCs w:val="24"/>
        </w:rPr>
      </w:pPr>
      <w:r w:rsidRPr="009C219D">
        <w:rPr>
          <w:rFonts w:ascii="Times New Roman" w:eastAsia="Times New Roman" w:hAnsi="Times New Roman" w:cs="Times New Roman"/>
          <w:b/>
          <w:bCs/>
          <w:i/>
          <w:iCs/>
          <w:color w:val="0000FF"/>
          <w:sz w:val="28"/>
          <w:szCs w:val="24"/>
        </w:rPr>
        <w:t>Глава 1. Природа Дагестана:</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1.Геологическое строение и рельеф</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2.Рельеф и полезные ископаемые</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3.Климат</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4.Каспийское море</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5.Воды суши</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6.Зональные природные комплексы Дагестана</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7.Природные комплексы Горного Дагестана</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8.Природопользование и охрана природы в Дагестане</w:t>
      </w:r>
    </w:p>
    <w:p w:rsidR="009C219D" w:rsidRPr="009C219D" w:rsidRDefault="009C219D" w:rsidP="009C219D">
      <w:pPr>
        <w:shd w:val="clear" w:color="auto" w:fill="FFFFFF"/>
        <w:spacing w:after="0" w:line="328" w:lineRule="atLeast"/>
        <w:rPr>
          <w:rFonts w:ascii="Times New Roman" w:eastAsia="Times New Roman" w:hAnsi="Times New Roman" w:cs="Times New Roman"/>
          <w:color w:val="000000"/>
          <w:sz w:val="28"/>
          <w:szCs w:val="24"/>
        </w:rPr>
      </w:pPr>
      <w:r w:rsidRPr="009C219D">
        <w:rPr>
          <w:rFonts w:ascii="Times New Roman" w:eastAsia="Times New Roman" w:hAnsi="Times New Roman" w:cs="Times New Roman"/>
          <w:b/>
          <w:bCs/>
          <w:i/>
          <w:iCs/>
          <w:color w:val="0000FF"/>
          <w:sz w:val="28"/>
          <w:szCs w:val="24"/>
        </w:rPr>
        <w:t>Глава 2. География населения Дагестана</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1.Численность и воспроизводство населения. Половозрастной состав населения. Демографическая</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ситуация в Дагестане</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2.Этнический состав и миграция населения</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3.Расселение, городское и сельское население. Трудовые ресурсы и занятость населения</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4.Ресурсный потенциал, факторы развития экономики. Современное состояние промышленности</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5.Топливно-энергетический комплекс</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6.Машиностроение, химическая, лесная, стекольная промышленность. Строительный комплекс</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lastRenderedPageBreak/>
        <w:t>7.АПК. Сельское хозяйство</w:t>
      </w:r>
      <w:r w:rsidRPr="00227F43">
        <w:rPr>
          <w:rFonts w:ascii="Times New Roman" w:eastAsia="Times New Roman" w:hAnsi="Times New Roman" w:cs="Times New Roman"/>
          <w:noProof/>
          <w:color w:val="000000"/>
          <w:sz w:val="24"/>
          <w:szCs w:val="24"/>
        </w:rPr>
        <w:drawing>
          <wp:anchor distT="0" distB="0" distL="114300" distR="114300" simplePos="0" relativeHeight="251666432" behindDoc="0" locked="0" layoutInCell="1" allowOverlap="0">
            <wp:simplePos x="0" y="0"/>
            <wp:positionH relativeFrom="column">
              <wp:align>left</wp:align>
            </wp:positionH>
            <wp:positionV relativeFrom="line">
              <wp:posOffset>0</wp:posOffset>
            </wp:positionV>
            <wp:extent cx="3152775" cy="2095500"/>
            <wp:effectExtent l="19050" t="0" r="9525" b="0"/>
            <wp:wrapSquare wrapText="bothSides"/>
            <wp:docPr id="10" name="Рисунок 4" descr="hello_html_6e57c2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6e57c2ee.jpg"/>
                    <pic:cNvPicPr>
                      <a:picLocks noChangeAspect="1" noChangeArrowheads="1"/>
                    </pic:cNvPicPr>
                  </pic:nvPicPr>
                  <pic:blipFill>
                    <a:blip r:embed="rId8" cstate="print"/>
                    <a:srcRect/>
                    <a:stretch>
                      <a:fillRect/>
                    </a:stretch>
                  </pic:blipFill>
                  <pic:spPr bwMode="auto">
                    <a:xfrm>
                      <a:off x="0" y="0"/>
                      <a:ext cx="3152775" cy="2095500"/>
                    </a:xfrm>
                    <a:prstGeom prst="rect">
                      <a:avLst/>
                    </a:prstGeom>
                    <a:noFill/>
                    <a:ln w="9525">
                      <a:noFill/>
                      <a:miter lim="800000"/>
                      <a:headEnd/>
                      <a:tailEnd/>
                    </a:ln>
                  </pic:spPr>
                </pic:pic>
              </a:graphicData>
            </a:graphic>
          </wp:anchor>
        </w:drawing>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8.Пищевая и легкая промышленность</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9.Транспортный комплекс</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10.Туристско-рекреационный комплекс</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12.Социальный комплекс</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13.Внешнеэкономические связи РД</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p>
    <w:p w:rsidR="009C219D" w:rsidRDefault="009C219D" w:rsidP="009C219D">
      <w:pPr>
        <w:shd w:val="clear" w:color="auto" w:fill="FFFFFF"/>
        <w:spacing w:after="0" w:line="328" w:lineRule="atLeast"/>
        <w:rPr>
          <w:rFonts w:ascii="Times New Roman" w:eastAsia="Times New Roman" w:hAnsi="Times New Roman" w:cs="Times New Roman"/>
          <w:b/>
          <w:bCs/>
          <w:i/>
          <w:iCs/>
          <w:color w:val="0000FF"/>
          <w:sz w:val="24"/>
          <w:szCs w:val="24"/>
        </w:rPr>
      </w:pPr>
    </w:p>
    <w:p w:rsidR="009C219D" w:rsidRDefault="009C219D" w:rsidP="009C219D">
      <w:pPr>
        <w:shd w:val="clear" w:color="auto" w:fill="FFFFFF"/>
        <w:spacing w:after="0" w:line="328" w:lineRule="atLeast"/>
        <w:rPr>
          <w:rFonts w:ascii="Times New Roman" w:eastAsia="Times New Roman" w:hAnsi="Times New Roman" w:cs="Times New Roman"/>
          <w:b/>
          <w:bCs/>
          <w:i/>
          <w:iCs/>
          <w:color w:val="0000FF"/>
          <w:sz w:val="24"/>
          <w:szCs w:val="24"/>
        </w:rPr>
      </w:pPr>
    </w:p>
    <w:p w:rsidR="009C219D" w:rsidRDefault="009C219D" w:rsidP="009C219D">
      <w:pPr>
        <w:shd w:val="clear" w:color="auto" w:fill="FFFFFF"/>
        <w:spacing w:after="0" w:line="328" w:lineRule="atLeast"/>
        <w:rPr>
          <w:rFonts w:ascii="Times New Roman" w:eastAsia="Times New Roman" w:hAnsi="Times New Roman" w:cs="Times New Roman"/>
          <w:b/>
          <w:bCs/>
          <w:i/>
          <w:iCs/>
          <w:color w:val="0000FF"/>
          <w:sz w:val="24"/>
          <w:szCs w:val="24"/>
        </w:rPr>
      </w:pPr>
    </w:p>
    <w:p w:rsidR="009C219D" w:rsidRDefault="009C219D" w:rsidP="009C219D">
      <w:pPr>
        <w:shd w:val="clear" w:color="auto" w:fill="FFFFFF"/>
        <w:spacing w:after="0" w:line="328" w:lineRule="atLeast"/>
        <w:rPr>
          <w:rFonts w:ascii="Times New Roman" w:eastAsia="Times New Roman" w:hAnsi="Times New Roman" w:cs="Times New Roman"/>
          <w:b/>
          <w:bCs/>
          <w:i/>
          <w:iCs/>
          <w:color w:val="0000FF"/>
          <w:sz w:val="24"/>
          <w:szCs w:val="24"/>
        </w:rPr>
      </w:pPr>
    </w:p>
    <w:p w:rsidR="009C219D" w:rsidRPr="009C219D" w:rsidRDefault="009C219D" w:rsidP="009C219D">
      <w:pPr>
        <w:shd w:val="clear" w:color="auto" w:fill="FFFFFF"/>
        <w:spacing w:after="0" w:line="328" w:lineRule="atLeast"/>
        <w:rPr>
          <w:rFonts w:ascii="Times New Roman" w:eastAsia="Times New Roman" w:hAnsi="Times New Roman" w:cs="Times New Roman"/>
          <w:color w:val="000000"/>
          <w:sz w:val="28"/>
          <w:szCs w:val="24"/>
        </w:rPr>
      </w:pPr>
      <w:r w:rsidRPr="009C219D">
        <w:rPr>
          <w:rFonts w:ascii="Times New Roman" w:eastAsia="Times New Roman" w:hAnsi="Times New Roman" w:cs="Times New Roman"/>
          <w:b/>
          <w:bCs/>
          <w:i/>
          <w:iCs/>
          <w:color w:val="0000FF"/>
          <w:sz w:val="28"/>
          <w:szCs w:val="24"/>
        </w:rPr>
        <w:t>Глава3.Регионы Дагестана:</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1.Северный Дагестан</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 xml:space="preserve">2.Терско-сулакское </w:t>
      </w:r>
      <w:proofErr w:type="spellStart"/>
      <w:r w:rsidRPr="00227F43">
        <w:rPr>
          <w:rFonts w:ascii="Times New Roman" w:eastAsia="Times New Roman" w:hAnsi="Times New Roman" w:cs="Times New Roman"/>
          <w:color w:val="000000"/>
          <w:sz w:val="24"/>
          <w:szCs w:val="24"/>
        </w:rPr>
        <w:t>междеречье</w:t>
      </w:r>
      <w:proofErr w:type="spellEnd"/>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3.Центральный Дагестан</w:t>
      </w:r>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 xml:space="preserve">4.Южный </w:t>
      </w:r>
      <w:proofErr w:type="spellStart"/>
      <w:r w:rsidRPr="00227F43">
        <w:rPr>
          <w:rFonts w:ascii="Times New Roman" w:eastAsia="Times New Roman" w:hAnsi="Times New Roman" w:cs="Times New Roman"/>
          <w:color w:val="000000"/>
          <w:sz w:val="24"/>
          <w:szCs w:val="24"/>
        </w:rPr>
        <w:t>Дагстан</w:t>
      </w:r>
      <w:proofErr w:type="spellEnd"/>
    </w:p>
    <w:p w:rsidR="009C219D" w:rsidRPr="00227F43" w:rsidRDefault="009C219D" w:rsidP="009C219D">
      <w:pPr>
        <w:shd w:val="clear" w:color="auto" w:fill="FFFFFF"/>
        <w:spacing w:after="0" w:line="328" w:lineRule="atLeast"/>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5.Юго-Западный (</w:t>
      </w:r>
      <w:proofErr w:type="spellStart"/>
      <w:r w:rsidRPr="00227F43">
        <w:rPr>
          <w:rFonts w:ascii="Times New Roman" w:eastAsia="Times New Roman" w:hAnsi="Times New Roman" w:cs="Times New Roman"/>
          <w:color w:val="000000"/>
          <w:sz w:val="24"/>
          <w:szCs w:val="24"/>
        </w:rPr>
        <w:t>Внутригорный</w:t>
      </w:r>
      <w:proofErr w:type="spellEnd"/>
      <w:proofErr w:type="gramStart"/>
      <w:r w:rsidRPr="00227F43">
        <w:rPr>
          <w:rFonts w:ascii="Times New Roman" w:eastAsia="Times New Roman" w:hAnsi="Times New Roman" w:cs="Times New Roman"/>
          <w:color w:val="000000"/>
          <w:sz w:val="24"/>
          <w:szCs w:val="24"/>
        </w:rPr>
        <w:t xml:space="preserve"> )</w:t>
      </w:r>
      <w:proofErr w:type="gramEnd"/>
      <w:r w:rsidRPr="00227F43">
        <w:rPr>
          <w:rFonts w:ascii="Times New Roman" w:eastAsia="Times New Roman" w:hAnsi="Times New Roman" w:cs="Times New Roman"/>
          <w:color w:val="000000"/>
          <w:sz w:val="24"/>
          <w:szCs w:val="24"/>
        </w:rPr>
        <w:t xml:space="preserve"> Дагестан</w:t>
      </w:r>
    </w:p>
    <w:p w:rsidR="009C219D" w:rsidRDefault="009C219D" w:rsidP="009C219D">
      <w:pPr>
        <w:shd w:val="clear" w:color="auto" w:fill="FFFFFF"/>
        <w:spacing w:after="0" w:line="328" w:lineRule="atLeast"/>
        <w:rPr>
          <w:rFonts w:ascii="Times New Roman" w:eastAsia="Times New Roman" w:hAnsi="Times New Roman" w:cs="Times New Roman"/>
          <w:b/>
          <w:bCs/>
          <w:sz w:val="24"/>
          <w:szCs w:val="24"/>
        </w:rPr>
      </w:pPr>
      <w:r w:rsidRPr="009C219D">
        <w:rPr>
          <w:rFonts w:ascii="Times New Roman" w:eastAsia="Times New Roman" w:hAnsi="Times New Roman" w:cs="Times New Roman"/>
          <w:b/>
          <w:sz w:val="24"/>
          <w:szCs w:val="24"/>
        </w:rPr>
        <w:t xml:space="preserve">Итоговая контрольная работа по разделу </w:t>
      </w:r>
      <w:r w:rsidRPr="009C219D">
        <w:rPr>
          <w:rFonts w:ascii="Times New Roman" w:eastAsia="Times New Roman" w:hAnsi="Times New Roman" w:cs="Times New Roman"/>
          <w:b/>
          <w:bCs/>
          <w:sz w:val="24"/>
          <w:szCs w:val="24"/>
        </w:rPr>
        <w:t>География Дагестана</w:t>
      </w:r>
      <w:r>
        <w:rPr>
          <w:rFonts w:ascii="Times New Roman" w:eastAsia="Times New Roman" w:hAnsi="Times New Roman" w:cs="Times New Roman"/>
          <w:b/>
          <w:bCs/>
          <w:sz w:val="24"/>
          <w:szCs w:val="24"/>
        </w:rPr>
        <w:t>.</w:t>
      </w:r>
    </w:p>
    <w:p w:rsidR="009C219D" w:rsidRPr="009C219D" w:rsidRDefault="009C219D" w:rsidP="009C219D">
      <w:pPr>
        <w:shd w:val="clear" w:color="auto" w:fill="FFFFFF"/>
        <w:spacing w:after="0" w:line="328" w:lineRule="atLeast"/>
        <w:rPr>
          <w:rFonts w:ascii="Times New Roman" w:eastAsia="Times New Roman" w:hAnsi="Times New Roman" w:cs="Times New Roman"/>
          <w:b/>
          <w:sz w:val="24"/>
          <w:szCs w:val="24"/>
        </w:rPr>
      </w:pPr>
    </w:p>
    <w:p w:rsidR="009C219D" w:rsidRDefault="009C219D" w:rsidP="00C00387">
      <w:pPr>
        <w:shd w:val="clear" w:color="auto" w:fill="FFFFFF"/>
        <w:spacing w:after="0" w:line="240" w:lineRule="auto"/>
        <w:jc w:val="center"/>
        <w:rPr>
          <w:rFonts w:ascii="Times New Roman" w:eastAsia="Times New Roman" w:hAnsi="Times New Roman" w:cs="Times New Roman"/>
          <w:b/>
          <w:bCs/>
          <w:i/>
          <w:iCs/>
          <w:color w:val="0000FF"/>
          <w:sz w:val="24"/>
          <w:szCs w:val="24"/>
        </w:rPr>
      </w:pPr>
    </w:p>
    <w:p w:rsidR="009C219D" w:rsidRDefault="009C219D" w:rsidP="00C00387">
      <w:pPr>
        <w:shd w:val="clear" w:color="auto" w:fill="FFFFFF"/>
        <w:spacing w:after="0" w:line="240" w:lineRule="auto"/>
        <w:jc w:val="center"/>
        <w:rPr>
          <w:rFonts w:ascii="Times New Roman" w:eastAsia="Times New Roman" w:hAnsi="Times New Roman" w:cs="Times New Roman"/>
          <w:b/>
          <w:bCs/>
          <w:i/>
          <w:iCs/>
          <w:color w:val="0000FF"/>
          <w:sz w:val="24"/>
          <w:szCs w:val="24"/>
        </w:rPr>
      </w:pPr>
    </w:p>
    <w:p w:rsidR="009C219D" w:rsidRDefault="009C219D" w:rsidP="009C219D">
      <w:pPr>
        <w:shd w:val="clear" w:color="auto" w:fill="FFFFFF"/>
        <w:spacing w:after="0" w:line="240" w:lineRule="auto"/>
        <w:rPr>
          <w:rFonts w:ascii="Times New Roman" w:eastAsia="Times New Roman" w:hAnsi="Times New Roman" w:cs="Times New Roman"/>
          <w:b/>
          <w:bCs/>
          <w:i/>
          <w:iCs/>
          <w:color w:val="0000FF"/>
          <w:sz w:val="24"/>
          <w:szCs w:val="24"/>
        </w:rPr>
      </w:pPr>
    </w:p>
    <w:p w:rsidR="009C219D" w:rsidRDefault="009C219D" w:rsidP="00C00387">
      <w:pPr>
        <w:shd w:val="clear" w:color="auto" w:fill="FFFFFF"/>
        <w:spacing w:after="0" w:line="240" w:lineRule="auto"/>
        <w:jc w:val="center"/>
        <w:rPr>
          <w:rFonts w:ascii="Times New Roman" w:eastAsia="Times New Roman" w:hAnsi="Times New Roman" w:cs="Times New Roman"/>
          <w:b/>
          <w:bCs/>
          <w:i/>
          <w:iCs/>
          <w:color w:val="0000FF"/>
          <w:sz w:val="24"/>
          <w:szCs w:val="24"/>
        </w:rPr>
      </w:pPr>
    </w:p>
    <w:p w:rsidR="009C219D" w:rsidRPr="009C219D" w:rsidRDefault="009C219D" w:rsidP="009C219D">
      <w:pPr>
        <w:tabs>
          <w:tab w:val="left" w:pos="9072"/>
        </w:tabs>
        <w:spacing w:after="0" w:line="240" w:lineRule="atLeast"/>
        <w:rPr>
          <w:rFonts w:ascii="Times New Roman" w:hAnsi="Times New Roman"/>
          <w:b/>
          <w:sz w:val="28"/>
          <w:szCs w:val="24"/>
        </w:rPr>
      </w:pPr>
      <w:r w:rsidRPr="009C219D">
        <w:rPr>
          <w:rStyle w:val="s1"/>
          <w:rFonts w:ascii="Times New Roman" w:hAnsi="Times New Roman"/>
          <w:b/>
          <w:sz w:val="28"/>
          <w:szCs w:val="24"/>
        </w:rPr>
        <w:t xml:space="preserve">                                      </w:t>
      </w:r>
      <w:r w:rsidRPr="009C219D">
        <w:rPr>
          <w:rFonts w:ascii="Times New Roman" w:hAnsi="Times New Roman"/>
          <w:b/>
          <w:sz w:val="28"/>
          <w:szCs w:val="24"/>
        </w:rPr>
        <w:t>Учебно-тематический план:</w:t>
      </w:r>
    </w:p>
    <w:tbl>
      <w:tblPr>
        <w:tblpPr w:leftFromText="180" w:rightFromText="180" w:vertAnchor="text" w:horzAnchor="margin" w:tblpXSpec="center" w:tblpY="125"/>
        <w:tblW w:w="84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402"/>
        <w:gridCol w:w="1559"/>
        <w:gridCol w:w="1769"/>
        <w:gridCol w:w="925"/>
      </w:tblGrid>
      <w:tr w:rsidR="009C219D" w:rsidRPr="003926B7" w:rsidTr="00C33236">
        <w:trPr>
          <w:cantSplit/>
          <w:trHeight w:val="413"/>
        </w:trPr>
        <w:tc>
          <w:tcPr>
            <w:tcW w:w="817" w:type="dxa"/>
            <w:tcBorders>
              <w:top w:val="single" w:sz="4" w:space="0" w:color="auto"/>
              <w:left w:val="single" w:sz="4" w:space="0" w:color="auto"/>
              <w:bottom w:val="single" w:sz="4" w:space="0" w:color="auto"/>
              <w:right w:val="single" w:sz="4" w:space="0" w:color="auto"/>
            </w:tcBorders>
            <w:shd w:val="clear" w:color="auto" w:fill="D9D9D9"/>
            <w:vAlign w:val="center"/>
          </w:tcPr>
          <w:p w:rsidR="009C219D" w:rsidRPr="003926B7" w:rsidRDefault="009C219D" w:rsidP="00C33236">
            <w:pPr>
              <w:spacing w:after="0" w:line="240" w:lineRule="auto"/>
              <w:contextualSpacing/>
              <w:rPr>
                <w:rFonts w:ascii="Times New Roman" w:hAnsi="Times New Roman"/>
                <w:b/>
                <w:sz w:val="24"/>
                <w:szCs w:val="24"/>
              </w:rPr>
            </w:pPr>
            <w:r w:rsidRPr="003926B7">
              <w:rPr>
                <w:rFonts w:ascii="Times New Roman" w:hAnsi="Times New Roman"/>
                <w:b/>
                <w:sz w:val="24"/>
                <w:szCs w:val="24"/>
              </w:rPr>
              <w:t>№</w:t>
            </w:r>
          </w:p>
          <w:p w:rsidR="009C219D" w:rsidRPr="003926B7" w:rsidRDefault="009C219D" w:rsidP="00C33236">
            <w:pPr>
              <w:spacing w:after="0" w:line="240" w:lineRule="auto"/>
              <w:contextualSpacing/>
              <w:rPr>
                <w:rFonts w:ascii="Times New Roman" w:hAnsi="Times New Roman"/>
                <w:b/>
                <w:sz w:val="24"/>
                <w:szCs w:val="24"/>
              </w:rPr>
            </w:pPr>
            <w:r w:rsidRPr="003926B7">
              <w:rPr>
                <w:rFonts w:ascii="Times New Roman" w:hAnsi="Times New Roman"/>
                <w:b/>
                <w:sz w:val="24"/>
                <w:szCs w:val="24"/>
              </w:rPr>
              <w:t>п./</w:t>
            </w:r>
            <w:proofErr w:type="gramStart"/>
            <w:r w:rsidRPr="003926B7">
              <w:rPr>
                <w:rFonts w:ascii="Times New Roman" w:hAnsi="Times New Roman"/>
                <w:b/>
                <w:sz w:val="24"/>
                <w:szCs w:val="24"/>
              </w:rPr>
              <w:t>п</w:t>
            </w:r>
            <w:proofErr w:type="gramEnd"/>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9C219D" w:rsidRPr="003926B7" w:rsidRDefault="009C219D" w:rsidP="00C33236">
            <w:pPr>
              <w:spacing w:after="0" w:line="240" w:lineRule="auto"/>
              <w:contextualSpacing/>
              <w:jc w:val="center"/>
              <w:rPr>
                <w:rFonts w:ascii="Times New Roman" w:hAnsi="Times New Roman"/>
                <w:b/>
                <w:sz w:val="24"/>
                <w:szCs w:val="24"/>
              </w:rPr>
            </w:pPr>
            <w:r w:rsidRPr="003926B7">
              <w:rPr>
                <w:rFonts w:ascii="Times New Roman" w:hAnsi="Times New Roman"/>
                <w:b/>
                <w:sz w:val="24"/>
                <w:szCs w:val="24"/>
              </w:rPr>
              <w:t>Наименование разделов</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9C219D" w:rsidRPr="003926B7" w:rsidRDefault="009C219D" w:rsidP="00C33236">
            <w:pPr>
              <w:spacing w:after="0" w:line="240" w:lineRule="auto"/>
              <w:contextualSpacing/>
              <w:rPr>
                <w:rFonts w:ascii="Times New Roman" w:hAnsi="Times New Roman"/>
                <w:b/>
                <w:sz w:val="24"/>
                <w:szCs w:val="24"/>
              </w:rPr>
            </w:pPr>
            <w:r>
              <w:rPr>
                <w:rFonts w:ascii="Times New Roman" w:hAnsi="Times New Roman"/>
                <w:b/>
                <w:sz w:val="24"/>
                <w:szCs w:val="24"/>
              </w:rPr>
              <w:t xml:space="preserve">Всего </w:t>
            </w:r>
            <w:r w:rsidRPr="003926B7">
              <w:rPr>
                <w:rFonts w:ascii="Times New Roman" w:hAnsi="Times New Roman"/>
                <w:b/>
                <w:sz w:val="24"/>
                <w:szCs w:val="24"/>
              </w:rPr>
              <w:t>часов</w:t>
            </w:r>
          </w:p>
        </w:tc>
        <w:tc>
          <w:tcPr>
            <w:tcW w:w="1769" w:type="dxa"/>
            <w:tcBorders>
              <w:top w:val="single" w:sz="4" w:space="0" w:color="auto"/>
              <w:left w:val="single" w:sz="4" w:space="0" w:color="auto"/>
              <w:bottom w:val="nil"/>
              <w:right w:val="single" w:sz="4" w:space="0" w:color="auto"/>
            </w:tcBorders>
            <w:shd w:val="clear" w:color="auto" w:fill="D9D9D9"/>
          </w:tcPr>
          <w:p w:rsidR="009C219D" w:rsidRPr="003926B7" w:rsidRDefault="009C219D" w:rsidP="00C33236">
            <w:pPr>
              <w:spacing w:after="0" w:line="240" w:lineRule="auto"/>
              <w:contextualSpacing/>
              <w:rPr>
                <w:rFonts w:ascii="Times New Roman" w:hAnsi="Times New Roman"/>
                <w:b/>
                <w:sz w:val="24"/>
                <w:szCs w:val="24"/>
              </w:rPr>
            </w:pPr>
            <w:proofErr w:type="spellStart"/>
            <w:r>
              <w:rPr>
                <w:rFonts w:ascii="Times New Roman" w:hAnsi="Times New Roman"/>
                <w:b/>
                <w:sz w:val="24"/>
                <w:szCs w:val="24"/>
              </w:rPr>
              <w:t>Контрольная</w:t>
            </w:r>
            <w:r w:rsidRPr="003926B7">
              <w:rPr>
                <w:rFonts w:ascii="Times New Roman" w:hAnsi="Times New Roman"/>
                <w:b/>
                <w:sz w:val="24"/>
                <w:szCs w:val="24"/>
              </w:rPr>
              <w:t>работ</w:t>
            </w:r>
            <w:r>
              <w:rPr>
                <w:rFonts w:ascii="Times New Roman" w:hAnsi="Times New Roman"/>
                <w:b/>
                <w:sz w:val="24"/>
                <w:szCs w:val="24"/>
              </w:rPr>
              <w:t>а</w:t>
            </w:r>
            <w:proofErr w:type="spellEnd"/>
          </w:p>
        </w:tc>
        <w:tc>
          <w:tcPr>
            <w:tcW w:w="925" w:type="dxa"/>
            <w:tcBorders>
              <w:top w:val="single" w:sz="4" w:space="0" w:color="auto"/>
              <w:left w:val="single" w:sz="4" w:space="0" w:color="auto"/>
              <w:bottom w:val="nil"/>
              <w:right w:val="single" w:sz="4" w:space="0" w:color="auto"/>
            </w:tcBorders>
            <w:shd w:val="clear" w:color="auto" w:fill="D9D9D9"/>
          </w:tcPr>
          <w:p w:rsidR="009C219D" w:rsidRPr="003926B7" w:rsidRDefault="009C219D" w:rsidP="00C33236">
            <w:pPr>
              <w:spacing w:after="0" w:line="240" w:lineRule="auto"/>
              <w:contextualSpacing/>
              <w:rPr>
                <w:rFonts w:ascii="Times New Roman" w:hAnsi="Times New Roman"/>
                <w:b/>
                <w:sz w:val="24"/>
                <w:szCs w:val="24"/>
              </w:rPr>
            </w:pPr>
            <w:r>
              <w:rPr>
                <w:rFonts w:ascii="Times New Roman" w:hAnsi="Times New Roman"/>
                <w:b/>
                <w:sz w:val="24"/>
                <w:szCs w:val="24"/>
              </w:rPr>
              <w:t>Всего</w:t>
            </w:r>
          </w:p>
        </w:tc>
      </w:tr>
      <w:tr w:rsidR="009C219D" w:rsidRPr="003926B7" w:rsidTr="00C33236">
        <w:tblPrEx>
          <w:tblBorders>
            <w:insideH w:val="single" w:sz="4" w:space="0" w:color="auto"/>
            <w:insideV w:val="single" w:sz="4" w:space="0" w:color="auto"/>
          </w:tblBorders>
        </w:tblPrEx>
        <w:trPr>
          <w:trHeight w:val="690"/>
        </w:trPr>
        <w:tc>
          <w:tcPr>
            <w:tcW w:w="817" w:type="dxa"/>
            <w:vAlign w:val="center"/>
          </w:tcPr>
          <w:p w:rsidR="009C219D" w:rsidRPr="003926B7" w:rsidRDefault="009C219D" w:rsidP="00C33236">
            <w:pPr>
              <w:pStyle w:val="a4"/>
              <w:ind w:left="0"/>
              <w:rPr>
                <w:rFonts w:ascii="Times New Roman" w:hAnsi="Times New Roman" w:cs="Times New Roman"/>
                <w:color w:val="auto"/>
                <w:sz w:val="24"/>
                <w:szCs w:val="24"/>
              </w:rPr>
            </w:pPr>
            <w:r w:rsidRPr="003926B7">
              <w:rPr>
                <w:rFonts w:ascii="Times New Roman" w:hAnsi="Times New Roman" w:cs="Times New Roman"/>
                <w:color w:val="auto"/>
                <w:sz w:val="24"/>
                <w:szCs w:val="24"/>
              </w:rPr>
              <w:t xml:space="preserve">1. </w:t>
            </w:r>
          </w:p>
        </w:tc>
        <w:tc>
          <w:tcPr>
            <w:tcW w:w="3402" w:type="dxa"/>
            <w:vAlign w:val="center"/>
          </w:tcPr>
          <w:p w:rsidR="009C219D" w:rsidRDefault="009C219D" w:rsidP="00C33236">
            <w:pPr>
              <w:spacing w:after="0" w:line="240" w:lineRule="auto"/>
              <w:contextualSpacing/>
              <w:rPr>
                <w:rFonts w:ascii="Times New Roman" w:hAnsi="Times New Roman"/>
                <w:sz w:val="24"/>
                <w:szCs w:val="24"/>
              </w:rPr>
            </w:pPr>
            <w:r>
              <w:rPr>
                <w:rFonts w:ascii="Times New Roman" w:hAnsi="Times New Roman"/>
                <w:sz w:val="24"/>
                <w:szCs w:val="24"/>
              </w:rPr>
              <w:t>Введение.</w:t>
            </w:r>
          </w:p>
          <w:p w:rsidR="009C219D" w:rsidRPr="003926B7" w:rsidRDefault="009C219D" w:rsidP="00C33236">
            <w:pPr>
              <w:spacing w:after="0" w:line="240" w:lineRule="auto"/>
              <w:contextualSpacing/>
              <w:rPr>
                <w:rFonts w:ascii="Times New Roman" w:hAnsi="Times New Roman"/>
                <w:b/>
                <w:sz w:val="24"/>
                <w:szCs w:val="24"/>
              </w:rPr>
            </w:pPr>
            <w:r>
              <w:rPr>
                <w:rFonts w:ascii="Times New Roman" w:hAnsi="Times New Roman"/>
                <w:sz w:val="24"/>
                <w:szCs w:val="24"/>
              </w:rPr>
              <w:t>Природа Дагестана</w:t>
            </w:r>
          </w:p>
        </w:tc>
        <w:tc>
          <w:tcPr>
            <w:tcW w:w="1559" w:type="dxa"/>
            <w:vAlign w:val="center"/>
          </w:tcPr>
          <w:p w:rsidR="009C219D" w:rsidRPr="003926B7" w:rsidRDefault="009C219D" w:rsidP="00C33236">
            <w:pPr>
              <w:spacing w:after="0" w:line="240" w:lineRule="auto"/>
              <w:contextualSpacing/>
              <w:jc w:val="center"/>
              <w:rPr>
                <w:rFonts w:ascii="Times New Roman" w:hAnsi="Times New Roman"/>
                <w:sz w:val="24"/>
                <w:szCs w:val="24"/>
              </w:rPr>
            </w:pPr>
            <w:r>
              <w:rPr>
                <w:rFonts w:ascii="Times New Roman" w:hAnsi="Times New Roman"/>
                <w:sz w:val="24"/>
                <w:szCs w:val="24"/>
              </w:rPr>
              <w:t>5</w:t>
            </w:r>
          </w:p>
        </w:tc>
        <w:tc>
          <w:tcPr>
            <w:tcW w:w="1769" w:type="dxa"/>
          </w:tcPr>
          <w:p w:rsidR="009C219D" w:rsidRPr="003926B7" w:rsidRDefault="009C219D" w:rsidP="00C33236">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925" w:type="dxa"/>
          </w:tcPr>
          <w:p w:rsidR="009C219D" w:rsidRPr="003926B7" w:rsidRDefault="009C219D" w:rsidP="00C33236">
            <w:pPr>
              <w:spacing w:after="0" w:line="360" w:lineRule="auto"/>
              <w:contextualSpacing/>
              <w:jc w:val="center"/>
              <w:rPr>
                <w:rFonts w:ascii="Times New Roman" w:hAnsi="Times New Roman"/>
                <w:sz w:val="24"/>
                <w:szCs w:val="24"/>
              </w:rPr>
            </w:pPr>
            <w:r>
              <w:rPr>
                <w:rFonts w:ascii="Times New Roman" w:hAnsi="Times New Roman"/>
                <w:sz w:val="24"/>
                <w:szCs w:val="24"/>
              </w:rPr>
              <w:t>5</w:t>
            </w:r>
          </w:p>
        </w:tc>
      </w:tr>
      <w:tr w:rsidR="009C219D" w:rsidRPr="003926B7" w:rsidTr="00C33236">
        <w:tblPrEx>
          <w:tblBorders>
            <w:insideH w:val="single" w:sz="4" w:space="0" w:color="auto"/>
            <w:insideV w:val="single" w:sz="4" w:space="0" w:color="auto"/>
          </w:tblBorders>
        </w:tblPrEx>
        <w:trPr>
          <w:trHeight w:val="720"/>
        </w:trPr>
        <w:tc>
          <w:tcPr>
            <w:tcW w:w="817" w:type="dxa"/>
            <w:vAlign w:val="center"/>
          </w:tcPr>
          <w:p w:rsidR="009C219D" w:rsidRPr="003926B7" w:rsidRDefault="009C219D" w:rsidP="00C33236">
            <w:pPr>
              <w:pStyle w:val="a4"/>
              <w:ind w:left="0"/>
              <w:rPr>
                <w:rFonts w:ascii="Times New Roman" w:hAnsi="Times New Roman" w:cs="Times New Roman"/>
                <w:color w:val="auto"/>
                <w:sz w:val="24"/>
                <w:szCs w:val="24"/>
              </w:rPr>
            </w:pPr>
            <w:r w:rsidRPr="003926B7">
              <w:rPr>
                <w:rFonts w:ascii="Times New Roman" w:hAnsi="Times New Roman" w:cs="Times New Roman"/>
                <w:color w:val="auto"/>
                <w:sz w:val="24"/>
                <w:szCs w:val="24"/>
              </w:rPr>
              <w:t>2.</w:t>
            </w:r>
          </w:p>
        </w:tc>
        <w:tc>
          <w:tcPr>
            <w:tcW w:w="3402" w:type="dxa"/>
            <w:vAlign w:val="center"/>
          </w:tcPr>
          <w:p w:rsidR="009C219D" w:rsidRPr="003926B7" w:rsidRDefault="009C219D" w:rsidP="00C33236">
            <w:pPr>
              <w:spacing w:after="0" w:line="240" w:lineRule="auto"/>
              <w:contextualSpacing/>
              <w:rPr>
                <w:rFonts w:ascii="Times New Roman" w:hAnsi="Times New Roman"/>
                <w:sz w:val="24"/>
                <w:szCs w:val="24"/>
              </w:rPr>
            </w:pPr>
            <w:r>
              <w:rPr>
                <w:rFonts w:ascii="Times New Roman" w:hAnsi="Times New Roman"/>
                <w:sz w:val="24"/>
                <w:szCs w:val="24"/>
              </w:rPr>
              <w:t>География населения Дагестана</w:t>
            </w:r>
          </w:p>
        </w:tc>
        <w:tc>
          <w:tcPr>
            <w:tcW w:w="1559" w:type="dxa"/>
            <w:vAlign w:val="center"/>
          </w:tcPr>
          <w:p w:rsidR="009C219D" w:rsidRPr="003926B7" w:rsidRDefault="009C219D" w:rsidP="00C33236">
            <w:pPr>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1769" w:type="dxa"/>
          </w:tcPr>
          <w:p w:rsidR="009C219D" w:rsidRPr="003926B7" w:rsidRDefault="009C219D" w:rsidP="00C33236">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925" w:type="dxa"/>
          </w:tcPr>
          <w:p w:rsidR="009C219D" w:rsidRDefault="009C219D" w:rsidP="00C33236">
            <w:pPr>
              <w:spacing w:after="0" w:line="360" w:lineRule="auto"/>
              <w:contextualSpacing/>
              <w:jc w:val="center"/>
              <w:rPr>
                <w:rFonts w:ascii="Times New Roman" w:hAnsi="Times New Roman"/>
                <w:sz w:val="24"/>
                <w:szCs w:val="24"/>
              </w:rPr>
            </w:pPr>
            <w:r>
              <w:rPr>
                <w:rFonts w:ascii="Times New Roman" w:hAnsi="Times New Roman"/>
                <w:sz w:val="24"/>
                <w:szCs w:val="24"/>
              </w:rPr>
              <w:t>2</w:t>
            </w:r>
          </w:p>
        </w:tc>
      </w:tr>
      <w:tr w:rsidR="009C219D" w:rsidRPr="003926B7" w:rsidTr="00C33236">
        <w:tblPrEx>
          <w:tblBorders>
            <w:insideH w:val="single" w:sz="4" w:space="0" w:color="auto"/>
            <w:insideV w:val="single" w:sz="4" w:space="0" w:color="auto"/>
          </w:tblBorders>
        </w:tblPrEx>
        <w:trPr>
          <w:trHeight w:val="547"/>
        </w:trPr>
        <w:tc>
          <w:tcPr>
            <w:tcW w:w="817" w:type="dxa"/>
            <w:vAlign w:val="center"/>
          </w:tcPr>
          <w:p w:rsidR="009C219D" w:rsidRPr="003926B7" w:rsidRDefault="009C219D" w:rsidP="00C33236">
            <w:pPr>
              <w:pStyle w:val="a4"/>
              <w:ind w:left="0"/>
              <w:rPr>
                <w:rFonts w:ascii="Times New Roman" w:hAnsi="Times New Roman" w:cs="Times New Roman"/>
                <w:color w:val="auto"/>
                <w:sz w:val="24"/>
                <w:szCs w:val="24"/>
              </w:rPr>
            </w:pPr>
            <w:r w:rsidRPr="003926B7">
              <w:rPr>
                <w:rFonts w:ascii="Times New Roman" w:hAnsi="Times New Roman" w:cs="Times New Roman"/>
                <w:color w:val="auto"/>
                <w:sz w:val="24"/>
                <w:szCs w:val="24"/>
              </w:rPr>
              <w:t xml:space="preserve">3. </w:t>
            </w:r>
          </w:p>
        </w:tc>
        <w:tc>
          <w:tcPr>
            <w:tcW w:w="3402" w:type="dxa"/>
            <w:vAlign w:val="center"/>
          </w:tcPr>
          <w:p w:rsidR="009C219D" w:rsidRPr="003926B7" w:rsidRDefault="009C219D" w:rsidP="00C33236">
            <w:pPr>
              <w:spacing w:after="0" w:line="240" w:lineRule="auto"/>
              <w:contextualSpacing/>
              <w:rPr>
                <w:rFonts w:ascii="Times New Roman" w:hAnsi="Times New Roman"/>
                <w:sz w:val="24"/>
                <w:szCs w:val="24"/>
              </w:rPr>
            </w:pPr>
            <w:r>
              <w:rPr>
                <w:rFonts w:ascii="Times New Roman" w:hAnsi="Times New Roman"/>
                <w:sz w:val="24"/>
                <w:szCs w:val="24"/>
              </w:rPr>
              <w:t>Экономика Дагестана</w:t>
            </w:r>
          </w:p>
        </w:tc>
        <w:tc>
          <w:tcPr>
            <w:tcW w:w="1559" w:type="dxa"/>
            <w:vAlign w:val="center"/>
          </w:tcPr>
          <w:p w:rsidR="009C219D" w:rsidRPr="003926B7" w:rsidRDefault="009C219D" w:rsidP="00C33236">
            <w:pPr>
              <w:spacing w:after="0" w:line="240" w:lineRule="auto"/>
              <w:contextualSpacing/>
              <w:jc w:val="center"/>
              <w:rPr>
                <w:rFonts w:ascii="Times New Roman" w:hAnsi="Times New Roman"/>
                <w:sz w:val="24"/>
                <w:szCs w:val="24"/>
              </w:rPr>
            </w:pPr>
            <w:r>
              <w:rPr>
                <w:rFonts w:ascii="Times New Roman" w:hAnsi="Times New Roman"/>
                <w:sz w:val="24"/>
                <w:szCs w:val="24"/>
              </w:rPr>
              <w:t>6</w:t>
            </w:r>
          </w:p>
        </w:tc>
        <w:tc>
          <w:tcPr>
            <w:tcW w:w="1769" w:type="dxa"/>
          </w:tcPr>
          <w:p w:rsidR="009C219D" w:rsidRPr="003926B7" w:rsidRDefault="009C219D" w:rsidP="00C33236">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925" w:type="dxa"/>
          </w:tcPr>
          <w:p w:rsidR="009C219D" w:rsidRPr="003926B7" w:rsidRDefault="009C219D" w:rsidP="00C33236">
            <w:pPr>
              <w:spacing w:after="0" w:line="360" w:lineRule="auto"/>
              <w:contextualSpacing/>
              <w:jc w:val="center"/>
              <w:rPr>
                <w:rFonts w:ascii="Times New Roman" w:hAnsi="Times New Roman"/>
                <w:sz w:val="24"/>
                <w:szCs w:val="24"/>
              </w:rPr>
            </w:pPr>
            <w:r>
              <w:rPr>
                <w:rFonts w:ascii="Times New Roman" w:hAnsi="Times New Roman"/>
                <w:sz w:val="24"/>
                <w:szCs w:val="24"/>
              </w:rPr>
              <w:t>6</w:t>
            </w:r>
          </w:p>
        </w:tc>
      </w:tr>
      <w:tr w:rsidR="009C219D" w:rsidRPr="003926B7" w:rsidTr="00C33236">
        <w:tblPrEx>
          <w:tblBorders>
            <w:insideH w:val="single" w:sz="4" w:space="0" w:color="auto"/>
            <w:insideV w:val="single" w:sz="4" w:space="0" w:color="auto"/>
          </w:tblBorders>
        </w:tblPrEx>
        <w:trPr>
          <w:trHeight w:val="569"/>
        </w:trPr>
        <w:tc>
          <w:tcPr>
            <w:tcW w:w="817" w:type="dxa"/>
            <w:vAlign w:val="center"/>
          </w:tcPr>
          <w:p w:rsidR="009C219D" w:rsidRPr="003926B7" w:rsidRDefault="009C219D" w:rsidP="00C33236">
            <w:pPr>
              <w:pStyle w:val="a4"/>
              <w:ind w:left="0"/>
              <w:rPr>
                <w:rFonts w:ascii="Times New Roman" w:hAnsi="Times New Roman" w:cs="Times New Roman"/>
                <w:color w:val="auto"/>
                <w:sz w:val="24"/>
                <w:szCs w:val="24"/>
              </w:rPr>
            </w:pPr>
            <w:r w:rsidRPr="003926B7">
              <w:rPr>
                <w:rFonts w:ascii="Times New Roman" w:hAnsi="Times New Roman" w:cs="Times New Roman"/>
                <w:color w:val="auto"/>
                <w:sz w:val="24"/>
                <w:szCs w:val="24"/>
              </w:rPr>
              <w:t>4.</w:t>
            </w:r>
          </w:p>
        </w:tc>
        <w:tc>
          <w:tcPr>
            <w:tcW w:w="3402" w:type="dxa"/>
            <w:vAlign w:val="center"/>
          </w:tcPr>
          <w:p w:rsidR="009C219D" w:rsidRPr="003926B7" w:rsidRDefault="009C219D" w:rsidP="00C33236">
            <w:pPr>
              <w:spacing w:after="0" w:line="240" w:lineRule="auto"/>
              <w:contextualSpacing/>
              <w:rPr>
                <w:rFonts w:ascii="Times New Roman" w:hAnsi="Times New Roman"/>
                <w:b/>
                <w:sz w:val="24"/>
                <w:szCs w:val="24"/>
              </w:rPr>
            </w:pPr>
            <w:r>
              <w:rPr>
                <w:rFonts w:ascii="Times New Roman" w:hAnsi="Times New Roman"/>
                <w:sz w:val="24"/>
                <w:szCs w:val="24"/>
              </w:rPr>
              <w:t>Регионы Дагестана</w:t>
            </w:r>
          </w:p>
        </w:tc>
        <w:tc>
          <w:tcPr>
            <w:tcW w:w="1559" w:type="dxa"/>
            <w:vAlign w:val="center"/>
          </w:tcPr>
          <w:p w:rsidR="009C219D" w:rsidRPr="009C219D" w:rsidRDefault="009C219D" w:rsidP="00C33236">
            <w:pPr>
              <w:spacing w:after="0" w:line="240" w:lineRule="auto"/>
              <w:contextualSpacing/>
              <w:jc w:val="center"/>
              <w:rPr>
                <w:rFonts w:ascii="Times New Roman" w:hAnsi="Times New Roman"/>
                <w:sz w:val="24"/>
                <w:szCs w:val="24"/>
              </w:rPr>
            </w:pPr>
            <w:r w:rsidRPr="009C219D">
              <w:rPr>
                <w:rFonts w:ascii="Times New Roman" w:hAnsi="Times New Roman"/>
                <w:sz w:val="24"/>
                <w:szCs w:val="24"/>
              </w:rPr>
              <w:t>3</w:t>
            </w:r>
          </w:p>
        </w:tc>
        <w:tc>
          <w:tcPr>
            <w:tcW w:w="1769" w:type="dxa"/>
          </w:tcPr>
          <w:p w:rsidR="009C219D" w:rsidRPr="009C219D" w:rsidRDefault="009C219D" w:rsidP="00C33236">
            <w:pPr>
              <w:spacing w:after="0" w:line="240" w:lineRule="auto"/>
              <w:rPr>
                <w:rFonts w:ascii="Times New Roman" w:hAnsi="Times New Roman"/>
                <w:sz w:val="24"/>
                <w:szCs w:val="24"/>
              </w:rPr>
            </w:pPr>
            <w:r>
              <w:rPr>
                <w:rFonts w:ascii="Times New Roman" w:hAnsi="Times New Roman"/>
                <w:b/>
                <w:sz w:val="28"/>
                <w:szCs w:val="24"/>
              </w:rPr>
              <w:t xml:space="preserve"> </w:t>
            </w:r>
            <w:r w:rsidRPr="009C219D">
              <w:rPr>
                <w:rFonts w:ascii="Times New Roman" w:hAnsi="Times New Roman"/>
                <w:b/>
                <w:sz w:val="28"/>
                <w:szCs w:val="24"/>
              </w:rPr>
              <w:t>1-</w:t>
            </w:r>
            <w:r w:rsidRPr="009C219D">
              <w:rPr>
                <w:rFonts w:ascii="Times New Roman" w:hAnsi="Times New Roman"/>
                <w:sz w:val="28"/>
                <w:szCs w:val="24"/>
              </w:rPr>
              <w:t xml:space="preserve"> </w:t>
            </w:r>
            <w:r w:rsidRPr="009C219D">
              <w:rPr>
                <w:rFonts w:ascii="Times New Roman" w:hAnsi="Times New Roman"/>
                <w:sz w:val="24"/>
                <w:szCs w:val="24"/>
              </w:rPr>
              <w:t xml:space="preserve">Итоговая </w:t>
            </w:r>
            <w:r>
              <w:rPr>
                <w:rFonts w:ascii="Times New Roman" w:hAnsi="Times New Roman"/>
                <w:sz w:val="24"/>
                <w:szCs w:val="24"/>
              </w:rPr>
              <w:t xml:space="preserve">  контрольная работа</w:t>
            </w:r>
          </w:p>
        </w:tc>
        <w:tc>
          <w:tcPr>
            <w:tcW w:w="925" w:type="dxa"/>
          </w:tcPr>
          <w:p w:rsidR="009C219D" w:rsidRPr="003926B7" w:rsidRDefault="009C219D" w:rsidP="00C33236">
            <w:pPr>
              <w:spacing w:after="0" w:line="360" w:lineRule="auto"/>
              <w:contextualSpacing/>
              <w:jc w:val="center"/>
              <w:rPr>
                <w:rFonts w:ascii="Times New Roman" w:hAnsi="Times New Roman"/>
                <w:sz w:val="24"/>
                <w:szCs w:val="24"/>
              </w:rPr>
            </w:pPr>
            <w:r>
              <w:rPr>
                <w:rFonts w:ascii="Times New Roman" w:hAnsi="Times New Roman"/>
                <w:sz w:val="24"/>
                <w:szCs w:val="24"/>
              </w:rPr>
              <w:t>4</w:t>
            </w:r>
          </w:p>
        </w:tc>
      </w:tr>
      <w:tr w:rsidR="009C219D" w:rsidRPr="003926B7" w:rsidTr="00C33236">
        <w:tblPrEx>
          <w:tblBorders>
            <w:insideH w:val="single" w:sz="4" w:space="0" w:color="auto"/>
            <w:insideV w:val="single" w:sz="4" w:space="0" w:color="auto"/>
          </w:tblBorders>
        </w:tblPrEx>
        <w:trPr>
          <w:trHeight w:val="664"/>
        </w:trPr>
        <w:tc>
          <w:tcPr>
            <w:tcW w:w="817" w:type="dxa"/>
            <w:vAlign w:val="center"/>
          </w:tcPr>
          <w:p w:rsidR="009C219D" w:rsidRPr="003926B7" w:rsidRDefault="009C219D" w:rsidP="00C33236">
            <w:pPr>
              <w:pStyle w:val="a4"/>
              <w:ind w:left="0"/>
              <w:rPr>
                <w:rFonts w:ascii="Times New Roman" w:hAnsi="Times New Roman" w:cs="Times New Roman"/>
                <w:color w:val="auto"/>
                <w:sz w:val="24"/>
                <w:szCs w:val="24"/>
              </w:rPr>
            </w:pPr>
            <w:r w:rsidRPr="003926B7">
              <w:rPr>
                <w:rFonts w:ascii="Times New Roman" w:hAnsi="Times New Roman" w:cs="Times New Roman"/>
                <w:color w:val="auto"/>
                <w:sz w:val="24"/>
                <w:szCs w:val="24"/>
              </w:rPr>
              <w:t>5.</w:t>
            </w:r>
          </w:p>
        </w:tc>
        <w:tc>
          <w:tcPr>
            <w:tcW w:w="3402" w:type="dxa"/>
            <w:vAlign w:val="center"/>
          </w:tcPr>
          <w:p w:rsidR="009C219D" w:rsidRPr="009C219D" w:rsidRDefault="009C219D" w:rsidP="00C33236">
            <w:pPr>
              <w:spacing w:after="0" w:line="240" w:lineRule="auto"/>
              <w:contextualSpacing/>
              <w:rPr>
                <w:rFonts w:ascii="Times New Roman" w:hAnsi="Times New Roman"/>
                <w:b/>
                <w:sz w:val="24"/>
                <w:szCs w:val="24"/>
              </w:rPr>
            </w:pPr>
            <w:r w:rsidRPr="009C219D">
              <w:rPr>
                <w:rFonts w:ascii="Times New Roman" w:hAnsi="Times New Roman"/>
                <w:b/>
                <w:sz w:val="24"/>
                <w:szCs w:val="24"/>
              </w:rPr>
              <w:t>Резервное время</w:t>
            </w:r>
          </w:p>
        </w:tc>
        <w:tc>
          <w:tcPr>
            <w:tcW w:w="1559" w:type="dxa"/>
            <w:vAlign w:val="center"/>
          </w:tcPr>
          <w:p w:rsidR="009C219D" w:rsidRPr="009C219D" w:rsidRDefault="009C219D" w:rsidP="00C33236">
            <w:pPr>
              <w:spacing w:after="0" w:line="240" w:lineRule="auto"/>
              <w:contextualSpacing/>
              <w:jc w:val="center"/>
              <w:rPr>
                <w:rFonts w:ascii="Times New Roman" w:hAnsi="Times New Roman"/>
                <w:sz w:val="24"/>
                <w:szCs w:val="24"/>
              </w:rPr>
            </w:pPr>
            <w:r w:rsidRPr="009C219D">
              <w:rPr>
                <w:rFonts w:ascii="Times New Roman" w:hAnsi="Times New Roman"/>
                <w:sz w:val="24"/>
                <w:szCs w:val="24"/>
              </w:rPr>
              <w:t>1</w:t>
            </w:r>
          </w:p>
        </w:tc>
        <w:tc>
          <w:tcPr>
            <w:tcW w:w="1769" w:type="dxa"/>
          </w:tcPr>
          <w:p w:rsidR="009C219D" w:rsidRDefault="009C219D" w:rsidP="00C33236">
            <w:pPr>
              <w:spacing w:after="0" w:line="240" w:lineRule="auto"/>
              <w:contextualSpacing/>
              <w:rPr>
                <w:rFonts w:ascii="Times New Roman" w:hAnsi="Times New Roman"/>
                <w:b/>
                <w:sz w:val="24"/>
                <w:szCs w:val="24"/>
              </w:rPr>
            </w:pPr>
            <w:r>
              <w:rPr>
                <w:rFonts w:ascii="Times New Roman" w:hAnsi="Times New Roman"/>
                <w:b/>
                <w:sz w:val="24"/>
                <w:szCs w:val="24"/>
              </w:rPr>
              <w:t xml:space="preserve">    </w:t>
            </w:r>
          </w:p>
          <w:p w:rsidR="009C219D" w:rsidRPr="009C219D" w:rsidRDefault="009C219D" w:rsidP="00C33236">
            <w:pPr>
              <w:spacing w:after="0" w:line="240" w:lineRule="auto"/>
              <w:contextualSpacing/>
              <w:rPr>
                <w:rFonts w:ascii="Times New Roman" w:hAnsi="Times New Roman"/>
                <w:sz w:val="24"/>
                <w:szCs w:val="24"/>
              </w:rPr>
            </w:pPr>
            <w:r>
              <w:rPr>
                <w:rFonts w:ascii="Times New Roman" w:hAnsi="Times New Roman"/>
                <w:b/>
                <w:sz w:val="24"/>
                <w:szCs w:val="24"/>
              </w:rPr>
              <w:t xml:space="preserve">        </w:t>
            </w:r>
            <w:r>
              <w:rPr>
                <w:rFonts w:ascii="Times New Roman" w:hAnsi="Times New Roman"/>
                <w:sz w:val="28"/>
                <w:szCs w:val="24"/>
              </w:rPr>
              <w:t xml:space="preserve"> </w:t>
            </w:r>
          </w:p>
          <w:p w:rsidR="009C219D" w:rsidRPr="00285132" w:rsidRDefault="009C219D" w:rsidP="00C33236">
            <w:pPr>
              <w:spacing w:after="0" w:line="240" w:lineRule="auto"/>
              <w:contextualSpacing/>
              <w:rPr>
                <w:rFonts w:ascii="Times New Roman" w:hAnsi="Times New Roman"/>
                <w:b/>
                <w:sz w:val="24"/>
                <w:szCs w:val="24"/>
              </w:rPr>
            </w:pPr>
            <w:r>
              <w:rPr>
                <w:rFonts w:ascii="Times New Roman" w:hAnsi="Times New Roman"/>
                <w:sz w:val="24"/>
                <w:szCs w:val="24"/>
              </w:rPr>
              <w:t xml:space="preserve"> </w:t>
            </w:r>
          </w:p>
        </w:tc>
        <w:tc>
          <w:tcPr>
            <w:tcW w:w="925" w:type="dxa"/>
          </w:tcPr>
          <w:p w:rsidR="009C219D" w:rsidRPr="003926B7" w:rsidRDefault="009C219D" w:rsidP="00C33236">
            <w:pPr>
              <w:spacing w:after="0" w:line="240" w:lineRule="auto"/>
              <w:contextualSpacing/>
              <w:rPr>
                <w:rFonts w:ascii="Times New Roman" w:hAnsi="Times New Roman"/>
                <w:sz w:val="24"/>
                <w:szCs w:val="24"/>
              </w:rPr>
            </w:pPr>
            <w:r>
              <w:rPr>
                <w:rFonts w:ascii="Times New Roman" w:hAnsi="Times New Roman"/>
                <w:sz w:val="24"/>
                <w:szCs w:val="24"/>
              </w:rPr>
              <w:t xml:space="preserve">    1</w:t>
            </w:r>
          </w:p>
        </w:tc>
      </w:tr>
      <w:tr w:rsidR="009C219D" w:rsidRPr="003926B7" w:rsidTr="00C33236">
        <w:tblPrEx>
          <w:tblBorders>
            <w:insideH w:val="single" w:sz="4" w:space="0" w:color="auto"/>
            <w:insideV w:val="single" w:sz="4" w:space="0" w:color="auto"/>
          </w:tblBorders>
        </w:tblPrEx>
        <w:trPr>
          <w:trHeight w:val="378"/>
        </w:trPr>
        <w:tc>
          <w:tcPr>
            <w:tcW w:w="4219" w:type="dxa"/>
            <w:gridSpan w:val="2"/>
            <w:vAlign w:val="center"/>
          </w:tcPr>
          <w:p w:rsidR="009C219D" w:rsidRPr="00285132" w:rsidRDefault="009C219D" w:rsidP="00C33236">
            <w:pPr>
              <w:spacing w:after="0" w:line="240" w:lineRule="auto"/>
              <w:contextualSpacing/>
              <w:rPr>
                <w:rFonts w:ascii="Times New Roman" w:hAnsi="Times New Roman"/>
                <w:b/>
                <w:sz w:val="24"/>
                <w:szCs w:val="24"/>
              </w:rPr>
            </w:pPr>
            <w:r>
              <w:rPr>
                <w:rFonts w:ascii="Times New Roman" w:hAnsi="Times New Roman"/>
                <w:b/>
                <w:sz w:val="24"/>
                <w:szCs w:val="24"/>
              </w:rPr>
              <w:t xml:space="preserve"> </w:t>
            </w:r>
            <w:r w:rsidRPr="003926B7">
              <w:rPr>
                <w:rFonts w:ascii="Times New Roman" w:hAnsi="Times New Roman"/>
                <w:b/>
                <w:sz w:val="24"/>
                <w:szCs w:val="24"/>
              </w:rPr>
              <w:t xml:space="preserve"> ИТОГО</w:t>
            </w:r>
          </w:p>
        </w:tc>
        <w:tc>
          <w:tcPr>
            <w:tcW w:w="1559" w:type="dxa"/>
            <w:vAlign w:val="center"/>
          </w:tcPr>
          <w:p w:rsidR="009C219D" w:rsidRPr="00285132" w:rsidRDefault="009C219D" w:rsidP="00C33236">
            <w:pPr>
              <w:spacing w:after="0" w:line="360" w:lineRule="auto"/>
              <w:contextualSpacing/>
              <w:jc w:val="center"/>
              <w:rPr>
                <w:rFonts w:ascii="Times New Roman" w:hAnsi="Times New Roman"/>
                <w:b/>
                <w:sz w:val="24"/>
                <w:szCs w:val="24"/>
              </w:rPr>
            </w:pPr>
            <w:r>
              <w:rPr>
                <w:rFonts w:ascii="Times New Roman" w:hAnsi="Times New Roman"/>
                <w:b/>
                <w:sz w:val="24"/>
                <w:szCs w:val="24"/>
              </w:rPr>
              <w:t xml:space="preserve">17 </w:t>
            </w:r>
          </w:p>
        </w:tc>
        <w:tc>
          <w:tcPr>
            <w:tcW w:w="1769" w:type="dxa"/>
          </w:tcPr>
          <w:p w:rsidR="009C219D" w:rsidRPr="009C219D" w:rsidRDefault="009C219D" w:rsidP="00C33236">
            <w:pPr>
              <w:spacing w:after="0" w:line="240" w:lineRule="auto"/>
              <w:contextualSpacing/>
              <w:rPr>
                <w:rFonts w:ascii="Times New Roman" w:hAnsi="Times New Roman"/>
                <w:b/>
                <w:sz w:val="24"/>
                <w:szCs w:val="24"/>
              </w:rPr>
            </w:pPr>
            <w:r>
              <w:rPr>
                <w:rFonts w:ascii="Times New Roman" w:hAnsi="Times New Roman"/>
                <w:sz w:val="24"/>
                <w:szCs w:val="24"/>
              </w:rPr>
              <w:t xml:space="preserve">           1</w:t>
            </w:r>
            <w:r>
              <w:rPr>
                <w:rFonts w:ascii="Times New Roman" w:hAnsi="Times New Roman"/>
                <w:b/>
                <w:sz w:val="28"/>
                <w:szCs w:val="24"/>
              </w:rPr>
              <w:t xml:space="preserve"> </w:t>
            </w:r>
          </w:p>
        </w:tc>
        <w:tc>
          <w:tcPr>
            <w:tcW w:w="925" w:type="dxa"/>
          </w:tcPr>
          <w:p w:rsidR="009C219D" w:rsidRPr="003926B7" w:rsidRDefault="009C219D" w:rsidP="00C33236">
            <w:pPr>
              <w:spacing w:after="0" w:line="240" w:lineRule="auto"/>
              <w:contextualSpacing/>
              <w:rPr>
                <w:rFonts w:ascii="Times New Roman" w:hAnsi="Times New Roman"/>
                <w:sz w:val="24"/>
                <w:szCs w:val="24"/>
              </w:rPr>
            </w:pPr>
            <w:r>
              <w:rPr>
                <w:rFonts w:ascii="Times New Roman" w:hAnsi="Times New Roman"/>
                <w:sz w:val="24"/>
                <w:szCs w:val="24"/>
              </w:rPr>
              <w:t xml:space="preserve"> 18</w:t>
            </w:r>
          </w:p>
        </w:tc>
      </w:tr>
    </w:tbl>
    <w:p w:rsidR="009C219D" w:rsidRDefault="009C219D" w:rsidP="009C219D">
      <w:pPr>
        <w:shd w:val="clear" w:color="auto" w:fill="FFFFFF"/>
        <w:spacing w:after="0" w:line="240" w:lineRule="auto"/>
        <w:rPr>
          <w:rFonts w:ascii="Times New Roman" w:eastAsia="Times New Roman" w:hAnsi="Times New Roman" w:cs="Times New Roman"/>
          <w:b/>
          <w:bCs/>
          <w:i/>
          <w:iCs/>
          <w:color w:val="0000FF"/>
          <w:sz w:val="24"/>
          <w:szCs w:val="24"/>
        </w:rPr>
      </w:pPr>
    </w:p>
    <w:p w:rsidR="00B0681A" w:rsidRPr="009C219D" w:rsidRDefault="00B0681A" w:rsidP="00C00387">
      <w:pPr>
        <w:shd w:val="clear" w:color="auto" w:fill="FFFFFF"/>
        <w:spacing w:after="0" w:line="240" w:lineRule="auto"/>
        <w:jc w:val="center"/>
        <w:rPr>
          <w:rFonts w:ascii="Times New Roman" w:eastAsia="Times New Roman" w:hAnsi="Times New Roman" w:cs="Times New Roman"/>
          <w:color w:val="000000"/>
          <w:sz w:val="28"/>
          <w:szCs w:val="24"/>
        </w:rPr>
      </w:pPr>
      <w:r w:rsidRPr="009C219D">
        <w:rPr>
          <w:rFonts w:ascii="Times New Roman" w:eastAsia="Times New Roman" w:hAnsi="Times New Roman" w:cs="Times New Roman"/>
          <w:b/>
          <w:bCs/>
          <w:i/>
          <w:iCs/>
          <w:color w:val="0000FF"/>
          <w:sz w:val="28"/>
          <w:szCs w:val="24"/>
        </w:rPr>
        <w:t>Основными задачами курса </w:t>
      </w:r>
      <w:r w:rsidRPr="009C219D">
        <w:rPr>
          <w:rFonts w:ascii="Times New Roman" w:eastAsia="Times New Roman" w:hAnsi="Times New Roman" w:cs="Times New Roman"/>
          <w:b/>
          <w:bCs/>
          <w:color w:val="0000FF"/>
          <w:sz w:val="28"/>
          <w:szCs w:val="24"/>
        </w:rPr>
        <w:t>«География Дагестана»</w:t>
      </w:r>
      <w:r w:rsidRPr="009C219D">
        <w:rPr>
          <w:rFonts w:ascii="Times New Roman" w:eastAsia="Times New Roman" w:hAnsi="Times New Roman" w:cs="Times New Roman"/>
          <w:b/>
          <w:bCs/>
          <w:i/>
          <w:iCs/>
          <w:color w:val="0000FF"/>
          <w:sz w:val="28"/>
          <w:szCs w:val="24"/>
        </w:rPr>
        <w:t> являются:</w:t>
      </w:r>
    </w:p>
    <w:p w:rsidR="00B0681A" w:rsidRPr="00227F43" w:rsidRDefault="00B0681A" w:rsidP="00B0681A">
      <w:pPr>
        <w:numPr>
          <w:ilvl w:val="0"/>
          <w:numId w:val="3"/>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овладение системой комплексных знаний о своей республике на основе взаимодействия трех компонентов – природы, населения, хозяйства;</w:t>
      </w:r>
    </w:p>
    <w:p w:rsidR="00B0681A" w:rsidRPr="00227F43" w:rsidRDefault="00B0681A" w:rsidP="00B0681A">
      <w:pPr>
        <w:numPr>
          <w:ilvl w:val="0"/>
          <w:numId w:val="3"/>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развитие умений по оцениванию природных условий и ресурсов с точки зрения жизненных потребностей человека и его хозяйственной деятельности;</w:t>
      </w:r>
    </w:p>
    <w:p w:rsidR="00B0681A" w:rsidRPr="00227F43" w:rsidRDefault="00B0681A" w:rsidP="00B0681A">
      <w:pPr>
        <w:numPr>
          <w:ilvl w:val="0"/>
          <w:numId w:val="3"/>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lastRenderedPageBreak/>
        <w:t>развитие умений по оцениванию экологической ситуации в своей республике и последствий воздействия хозяйственной деятельности на окружающую среду;</w:t>
      </w:r>
    </w:p>
    <w:p w:rsidR="00B0681A" w:rsidRPr="00227F43" w:rsidRDefault="00B0681A" w:rsidP="00B0681A">
      <w:pPr>
        <w:numPr>
          <w:ilvl w:val="0"/>
          <w:numId w:val="3"/>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формирование нравственных убеждений школьников, уважительного отношения к обычаям, традициям, духовной культуре населения своего региона;</w:t>
      </w:r>
    </w:p>
    <w:p w:rsidR="00B0681A" w:rsidRPr="00227F43" w:rsidRDefault="00B0681A" w:rsidP="00B0681A">
      <w:pPr>
        <w:numPr>
          <w:ilvl w:val="0"/>
          <w:numId w:val="4"/>
        </w:numPr>
        <w:shd w:val="clear" w:color="auto" w:fill="FFFFFF"/>
        <w:spacing w:after="0" w:line="328" w:lineRule="atLeast"/>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формирование активной жизненной позиции путем включения учащихся в решение доступных для них проблем окружающей природной и социальной среды;</w:t>
      </w:r>
    </w:p>
    <w:p w:rsidR="00B0681A" w:rsidRPr="00227F43" w:rsidRDefault="00B0681A" w:rsidP="00B0681A">
      <w:pPr>
        <w:numPr>
          <w:ilvl w:val="0"/>
          <w:numId w:val="4"/>
        </w:numPr>
        <w:shd w:val="clear" w:color="auto" w:fill="FFFFFF"/>
        <w:spacing w:after="0" w:line="328" w:lineRule="atLeast"/>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сформировать географический образ своего края в его многообразии и взаимодействии компонентов природы, научить сравнивать его с другими регионами России;</w:t>
      </w:r>
    </w:p>
    <w:p w:rsidR="00CB3D0C" w:rsidRDefault="00CB3D0C" w:rsidP="00CB3D0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B3D0C" w:rsidRPr="00413C32" w:rsidRDefault="00CB3D0C" w:rsidP="00CB3D0C">
      <w:pPr>
        <w:shd w:val="clear" w:color="auto" w:fill="FFFFFF"/>
        <w:spacing w:after="0" w:line="240" w:lineRule="auto"/>
        <w:rPr>
          <w:rFonts w:ascii="Times New Roman" w:eastAsia="Times New Roman" w:hAnsi="Times New Roman" w:cs="Times New Roman"/>
          <w:sz w:val="32"/>
          <w:szCs w:val="28"/>
        </w:rPr>
      </w:pPr>
      <w:r>
        <w:rPr>
          <w:rFonts w:ascii="Times New Roman" w:eastAsia="Times New Roman" w:hAnsi="Times New Roman" w:cs="Times New Roman"/>
          <w:b/>
          <w:bCs/>
          <w:sz w:val="32"/>
          <w:szCs w:val="28"/>
        </w:rPr>
        <w:t>Учебно</w:t>
      </w:r>
      <w:r w:rsidRPr="00413C32">
        <w:rPr>
          <w:rFonts w:ascii="Times New Roman" w:eastAsia="Times New Roman" w:hAnsi="Times New Roman" w:cs="Times New Roman"/>
          <w:b/>
          <w:bCs/>
          <w:sz w:val="32"/>
          <w:szCs w:val="28"/>
        </w:rPr>
        <w:t xml:space="preserve"> – методические пособия для учащихся и учителя:</w:t>
      </w:r>
    </w:p>
    <w:p w:rsidR="00CB3D0C" w:rsidRPr="00CB3D0C" w:rsidRDefault="00CB3D0C" w:rsidP="00CB3D0C">
      <w:pPr>
        <w:shd w:val="clear" w:color="auto" w:fill="FFFFFF"/>
        <w:spacing w:after="0" w:line="240" w:lineRule="auto"/>
        <w:rPr>
          <w:rFonts w:ascii="Times New Roman" w:eastAsia="Times New Roman" w:hAnsi="Times New Roman" w:cs="Times New Roman"/>
          <w:sz w:val="28"/>
          <w:szCs w:val="28"/>
          <w:u w:val="single"/>
        </w:rPr>
      </w:pPr>
      <w:r w:rsidRPr="007A047E">
        <w:rPr>
          <w:rFonts w:ascii="Times New Roman" w:eastAsia="Times New Roman" w:hAnsi="Times New Roman" w:cs="Times New Roman"/>
          <w:sz w:val="28"/>
          <w:szCs w:val="28"/>
          <w:u w:val="single"/>
        </w:rPr>
        <w:t>Учебник</w:t>
      </w:r>
      <w:r>
        <w:rPr>
          <w:rFonts w:ascii="Times New Roman" w:eastAsia="Times New Roman" w:hAnsi="Times New Roman" w:cs="Times New Roman"/>
          <w:color w:val="000000"/>
          <w:sz w:val="24"/>
          <w:szCs w:val="24"/>
        </w:rPr>
        <w:t xml:space="preserve"> </w:t>
      </w:r>
    </w:p>
    <w:tbl>
      <w:tblPr>
        <w:tblW w:w="10065" w:type="dxa"/>
        <w:tblInd w:w="-459" w:type="dxa"/>
        <w:tblCellMar>
          <w:left w:w="0" w:type="dxa"/>
          <w:right w:w="0" w:type="dxa"/>
        </w:tblCellMar>
        <w:tblLook w:val="04A0" w:firstRow="1" w:lastRow="0" w:firstColumn="1" w:lastColumn="0" w:noHBand="0" w:noVBand="1"/>
      </w:tblPr>
      <w:tblGrid>
        <w:gridCol w:w="10065"/>
      </w:tblGrid>
      <w:tr w:rsidR="00CB3D0C" w:rsidRPr="00A41626" w:rsidTr="00C33236">
        <w:trPr>
          <w:trHeight w:val="938"/>
        </w:trPr>
        <w:tc>
          <w:tcPr>
            <w:tcW w:w="10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3D0C" w:rsidRDefault="00CB3D0C" w:rsidP="00C33236">
            <w:pPr>
              <w:shd w:val="clear" w:color="auto" w:fill="FFFFFF"/>
              <w:spacing w:after="0" w:line="240" w:lineRule="auto"/>
              <w:rPr>
                <w:rFonts w:ascii="Times New Roman" w:eastAsia="Times New Roman" w:hAnsi="Times New Roman" w:cs="Times New Roman"/>
                <w:color w:val="0000FF"/>
                <w:sz w:val="28"/>
                <w:szCs w:val="24"/>
              </w:rPr>
            </w:pPr>
            <w:r w:rsidRPr="00227F43">
              <w:rPr>
                <w:rFonts w:ascii="Times New Roman" w:eastAsia="Times New Roman" w:hAnsi="Times New Roman" w:cs="Times New Roman"/>
                <w:b/>
                <w:bCs/>
                <w:i/>
                <w:iCs/>
                <w:color w:val="0000FF"/>
                <w:sz w:val="24"/>
                <w:szCs w:val="24"/>
              </w:rPr>
              <w:t>«</w:t>
            </w:r>
            <w:r w:rsidRPr="00C97719">
              <w:rPr>
                <w:rFonts w:ascii="Times New Roman" w:eastAsia="Times New Roman" w:hAnsi="Times New Roman" w:cs="Times New Roman"/>
                <w:b/>
                <w:bCs/>
                <w:i/>
                <w:iCs/>
                <w:color w:val="0000FF"/>
                <w:sz w:val="28"/>
                <w:szCs w:val="24"/>
              </w:rPr>
              <w:t>География Дагестана»</w:t>
            </w:r>
            <w:r>
              <w:rPr>
                <w:rFonts w:ascii="Times New Roman" w:eastAsia="Times New Roman" w:hAnsi="Times New Roman" w:cs="Times New Roman"/>
                <w:b/>
                <w:bCs/>
                <w:i/>
                <w:iCs/>
                <w:color w:val="0000FF"/>
                <w:sz w:val="28"/>
                <w:szCs w:val="24"/>
              </w:rPr>
              <w:t xml:space="preserve"> 9 класс, авторы:     Пашаев К.И.       </w:t>
            </w:r>
            <w:proofErr w:type="spellStart"/>
            <w:r>
              <w:rPr>
                <w:rFonts w:ascii="Times New Roman" w:eastAsia="Times New Roman" w:hAnsi="Times New Roman" w:cs="Times New Roman"/>
                <w:b/>
                <w:bCs/>
                <w:i/>
                <w:iCs/>
                <w:color w:val="0000FF"/>
                <w:sz w:val="28"/>
                <w:szCs w:val="24"/>
              </w:rPr>
              <w:t>Далгатов</w:t>
            </w:r>
            <w:proofErr w:type="spellEnd"/>
            <w:r>
              <w:rPr>
                <w:rFonts w:ascii="Times New Roman" w:eastAsia="Times New Roman" w:hAnsi="Times New Roman" w:cs="Times New Roman"/>
                <w:b/>
                <w:bCs/>
                <w:i/>
                <w:iCs/>
                <w:color w:val="0000FF"/>
                <w:sz w:val="28"/>
                <w:szCs w:val="24"/>
              </w:rPr>
              <w:t xml:space="preserve"> </w:t>
            </w:r>
            <w:r w:rsidRPr="00C97719">
              <w:rPr>
                <w:rFonts w:ascii="Times New Roman" w:eastAsia="Times New Roman" w:hAnsi="Times New Roman" w:cs="Times New Roman"/>
                <w:b/>
                <w:bCs/>
                <w:i/>
                <w:iCs/>
                <w:color w:val="0000FF"/>
                <w:sz w:val="28"/>
                <w:szCs w:val="24"/>
              </w:rPr>
              <w:t>И.Г.,</w:t>
            </w:r>
            <w:r w:rsidRPr="00C97719">
              <w:rPr>
                <w:rFonts w:ascii="Times New Roman" w:eastAsia="Times New Roman" w:hAnsi="Times New Roman" w:cs="Times New Roman"/>
                <w:color w:val="0000FF"/>
                <w:sz w:val="28"/>
                <w:szCs w:val="24"/>
              </w:rPr>
              <w:t> </w:t>
            </w:r>
          </w:p>
          <w:p w:rsidR="00CB3D0C" w:rsidRPr="00C97719" w:rsidRDefault="00CB3D0C" w:rsidP="00C33236">
            <w:pPr>
              <w:shd w:val="clear" w:color="auto" w:fill="FFFFFF"/>
              <w:spacing w:after="0" w:line="240" w:lineRule="auto"/>
              <w:rPr>
                <w:rFonts w:ascii="Times New Roman" w:eastAsia="Times New Roman" w:hAnsi="Times New Roman" w:cs="Times New Roman"/>
                <w:b/>
                <w:bCs/>
                <w:i/>
                <w:iCs/>
                <w:color w:val="0000FF"/>
                <w:sz w:val="28"/>
                <w:szCs w:val="24"/>
              </w:rPr>
            </w:pPr>
            <w:r w:rsidRPr="00C97719">
              <w:rPr>
                <w:rFonts w:ascii="Times New Roman" w:eastAsia="Times New Roman" w:hAnsi="Times New Roman" w:cs="Times New Roman"/>
                <w:color w:val="000000"/>
                <w:sz w:val="28"/>
                <w:szCs w:val="24"/>
              </w:rPr>
              <w:t>Москва, «Дрофа», 2009 г. </w:t>
            </w:r>
            <w:r w:rsidRPr="00C97719">
              <w:rPr>
                <w:rFonts w:ascii="Times New Roman" w:eastAsia="Times New Roman" w:hAnsi="Times New Roman" w:cs="Times New Roman"/>
                <w:b/>
                <w:bCs/>
                <w:i/>
                <w:iCs/>
                <w:color w:val="0000FF"/>
                <w:sz w:val="28"/>
                <w:szCs w:val="24"/>
              </w:rPr>
              <w:t>Учебник включен в федеральный перечень учебников, рекомендованных и допущенных к использованию в общеобразовательных учреждениях</w:t>
            </w:r>
            <w:r w:rsidRPr="00C97719">
              <w:rPr>
                <w:rFonts w:ascii="Times New Roman" w:eastAsia="Times New Roman" w:hAnsi="Times New Roman" w:cs="Times New Roman"/>
                <w:b/>
                <w:bCs/>
                <w:color w:val="0000FF"/>
                <w:sz w:val="28"/>
                <w:szCs w:val="24"/>
              </w:rPr>
              <w:t>.</w:t>
            </w:r>
          </w:p>
        </w:tc>
      </w:tr>
    </w:tbl>
    <w:p w:rsidR="00CB3D0C" w:rsidRDefault="00CB3D0C" w:rsidP="00CB3D0C">
      <w:pPr>
        <w:shd w:val="clear" w:color="auto" w:fill="FFFFFF"/>
        <w:spacing w:after="0" w:line="240" w:lineRule="auto"/>
        <w:ind w:left="284"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B3D0C" w:rsidRPr="00CB3D0C" w:rsidRDefault="00CB3D0C" w:rsidP="00CB3D0C">
      <w:pPr>
        <w:shd w:val="clear" w:color="auto" w:fill="FFFFFF"/>
        <w:spacing w:after="0" w:line="240" w:lineRule="auto"/>
        <w:ind w:left="284"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13C32">
        <w:rPr>
          <w:rFonts w:ascii="Times New Roman" w:eastAsia="Times New Roman" w:hAnsi="Times New Roman" w:cs="Times New Roman"/>
          <w:b/>
          <w:sz w:val="28"/>
          <w:szCs w:val="28"/>
          <w:u w:val="single"/>
        </w:rPr>
        <w:t>Дополнительная литература</w:t>
      </w:r>
    </w:p>
    <w:p w:rsidR="00CB3D0C" w:rsidRPr="00CB3D0C" w:rsidRDefault="00CB3D0C" w:rsidP="00CB3D0C">
      <w:pPr>
        <w:shd w:val="clear" w:color="auto" w:fill="FFFFFF"/>
        <w:spacing w:after="0" w:line="240" w:lineRule="auto"/>
        <w:ind w:left="284" w:hanging="142"/>
        <w:jc w:val="both"/>
        <w:rPr>
          <w:rFonts w:ascii="Times New Roman" w:eastAsia="Times New Roman" w:hAnsi="Times New Roman" w:cs="Times New Roman"/>
          <w:b/>
          <w:sz w:val="28"/>
          <w:szCs w:val="28"/>
          <w:u w:val="single"/>
        </w:rPr>
      </w:pPr>
      <w:r w:rsidRPr="00CB3D0C">
        <w:rPr>
          <w:rFonts w:ascii="Times New Roman" w:eastAsia="Times New Roman" w:hAnsi="Times New Roman" w:cs="Times New Roman"/>
          <w:sz w:val="28"/>
          <w:szCs w:val="28"/>
          <w:u w:val="single"/>
        </w:rPr>
        <w:t xml:space="preserve">1. География Дагестана 9 класс, авторы: Н.А. </w:t>
      </w:r>
      <w:proofErr w:type="spellStart"/>
      <w:r w:rsidRPr="00CB3D0C">
        <w:rPr>
          <w:rFonts w:ascii="Times New Roman" w:eastAsia="Times New Roman" w:hAnsi="Times New Roman" w:cs="Times New Roman"/>
          <w:sz w:val="28"/>
          <w:szCs w:val="28"/>
          <w:u w:val="single"/>
        </w:rPr>
        <w:t>Абасов</w:t>
      </w:r>
      <w:proofErr w:type="spellEnd"/>
      <w:r w:rsidRPr="00CB3D0C">
        <w:rPr>
          <w:rFonts w:ascii="Times New Roman" w:eastAsia="Times New Roman" w:hAnsi="Times New Roman" w:cs="Times New Roman"/>
          <w:sz w:val="28"/>
          <w:szCs w:val="28"/>
          <w:u w:val="single"/>
        </w:rPr>
        <w:t xml:space="preserve">,  Б.А. Акаев,  </w:t>
      </w:r>
    </w:p>
    <w:p w:rsidR="00CB3D0C" w:rsidRDefault="00CB3D0C" w:rsidP="00CB3D0C">
      <w:pPr>
        <w:shd w:val="clear" w:color="auto" w:fill="FFFFFF"/>
        <w:spacing w:after="0" w:line="240" w:lineRule="auto"/>
        <w:ind w:left="284" w:hanging="142"/>
        <w:jc w:val="both"/>
        <w:rPr>
          <w:rFonts w:ascii="Times New Roman" w:eastAsia="Times New Roman" w:hAnsi="Times New Roman" w:cs="Times New Roman"/>
          <w:sz w:val="28"/>
          <w:szCs w:val="28"/>
          <w:u w:val="single"/>
        </w:rPr>
      </w:pPr>
      <w:r w:rsidRPr="00CB3D0C">
        <w:rPr>
          <w:rFonts w:ascii="Times New Roman" w:eastAsia="Times New Roman" w:hAnsi="Times New Roman" w:cs="Times New Roman"/>
          <w:sz w:val="28"/>
          <w:szCs w:val="28"/>
          <w:u w:val="single"/>
        </w:rPr>
        <w:t xml:space="preserve">З.В. </w:t>
      </w:r>
      <w:proofErr w:type="spellStart"/>
      <w:r w:rsidRPr="00CB3D0C">
        <w:rPr>
          <w:rFonts w:ascii="Times New Roman" w:eastAsia="Times New Roman" w:hAnsi="Times New Roman" w:cs="Times New Roman"/>
          <w:sz w:val="28"/>
          <w:szCs w:val="28"/>
          <w:u w:val="single"/>
        </w:rPr>
        <w:t>Атаев</w:t>
      </w:r>
      <w:proofErr w:type="spellEnd"/>
      <w:r w:rsidRPr="00CB3D0C">
        <w:rPr>
          <w:rFonts w:ascii="Times New Roman" w:eastAsia="Times New Roman" w:hAnsi="Times New Roman" w:cs="Times New Roman"/>
          <w:sz w:val="28"/>
          <w:szCs w:val="28"/>
          <w:u w:val="single"/>
        </w:rPr>
        <w:t xml:space="preserve"> и др.,</w:t>
      </w:r>
    </w:p>
    <w:p w:rsidR="00CB3D0C" w:rsidRDefault="00CB3D0C" w:rsidP="00CB3D0C">
      <w:pPr>
        <w:shd w:val="clear" w:color="auto" w:fill="FFFFFF"/>
        <w:spacing w:after="0" w:line="240" w:lineRule="auto"/>
        <w:ind w:left="284" w:hanging="142"/>
        <w:jc w:val="both"/>
        <w:rPr>
          <w:rFonts w:ascii="Times New Roman" w:eastAsia="Times New Roman" w:hAnsi="Times New Roman" w:cs="Times New Roman"/>
          <w:sz w:val="28"/>
          <w:szCs w:val="28"/>
          <w:u w:val="single"/>
        </w:rPr>
      </w:pPr>
    </w:p>
    <w:p w:rsidR="00CB3D0C" w:rsidRPr="00CB3D0C" w:rsidRDefault="00CB3D0C" w:rsidP="00CB3D0C">
      <w:pPr>
        <w:shd w:val="clear" w:color="auto" w:fill="FFFFFF"/>
        <w:spacing w:after="0" w:line="240" w:lineRule="auto"/>
        <w:ind w:left="284"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2. Атлас. География Дагестана, автор Б.А, Акаев</w:t>
      </w:r>
      <w:r w:rsidR="003C41BF">
        <w:rPr>
          <w:rFonts w:ascii="Times New Roman" w:eastAsia="Times New Roman" w:hAnsi="Times New Roman" w:cs="Times New Roman"/>
          <w:sz w:val="28"/>
          <w:szCs w:val="28"/>
          <w:u w:val="single"/>
        </w:rPr>
        <w:t>.</w:t>
      </w:r>
    </w:p>
    <w:p w:rsidR="009C219D" w:rsidRPr="00CB3D0C" w:rsidRDefault="00CB3D0C" w:rsidP="00CB3D0C">
      <w:pPr>
        <w:shd w:val="clear" w:color="auto" w:fill="FFFFFF"/>
        <w:spacing w:after="0" w:line="328" w:lineRule="atLeast"/>
        <w:rPr>
          <w:rFonts w:ascii="Times New Roman" w:eastAsia="Times New Roman" w:hAnsi="Times New Roman" w:cs="Times New Roman"/>
          <w:color w:val="000000"/>
          <w:sz w:val="24"/>
          <w:szCs w:val="24"/>
        </w:rPr>
      </w:pPr>
      <w:r w:rsidRPr="00CB3D0C">
        <w:rPr>
          <w:rFonts w:ascii="Times New Roman" w:eastAsia="Times New Roman" w:hAnsi="Times New Roman" w:cs="Times New Roman"/>
          <w:sz w:val="28"/>
          <w:szCs w:val="28"/>
        </w:rPr>
        <w:t xml:space="preserve"> </w:t>
      </w:r>
    </w:p>
    <w:p w:rsidR="009C219D" w:rsidRDefault="009C219D" w:rsidP="009C219D">
      <w:pPr>
        <w:shd w:val="clear" w:color="auto" w:fill="FFFFFF"/>
        <w:spacing w:after="0" w:line="328" w:lineRule="atLeast"/>
        <w:rPr>
          <w:rFonts w:ascii="Times New Roman" w:eastAsia="Times New Roman" w:hAnsi="Times New Roman" w:cs="Times New Roman"/>
          <w:color w:val="000000"/>
          <w:sz w:val="24"/>
          <w:szCs w:val="24"/>
        </w:rPr>
      </w:pPr>
    </w:p>
    <w:p w:rsidR="009C219D" w:rsidRDefault="009C219D" w:rsidP="009C219D">
      <w:pPr>
        <w:shd w:val="clear" w:color="auto" w:fill="FFFFFF"/>
        <w:spacing w:after="0" w:line="328" w:lineRule="atLeast"/>
        <w:rPr>
          <w:rFonts w:ascii="Times New Roman" w:eastAsia="Times New Roman" w:hAnsi="Times New Roman" w:cs="Times New Roman"/>
          <w:color w:val="000000"/>
          <w:sz w:val="24"/>
          <w:szCs w:val="24"/>
        </w:rPr>
      </w:pPr>
    </w:p>
    <w:p w:rsidR="00B0681A" w:rsidRPr="00227F43" w:rsidRDefault="000708BE" w:rsidP="00E764E9">
      <w:pPr>
        <w:tabs>
          <w:tab w:val="left" w:pos="907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0681A" w:rsidRPr="009C219D">
        <w:rPr>
          <w:rFonts w:ascii="Times New Roman" w:eastAsia="Times New Roman" w:hAnsi="Times New Roman" w:cs="Times New Roman"/>
          <w:b/>
          <w:bCs/>
          <w:color w:val="FF0066"/>
          <w:sz w:val="28"/>
          <w:szCs w:val="24"/>
        </w:rPr>
        <w:t>Общая характеристика учебного предмета</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 xml:space="preserve">Курс «География Дагестана» вносит существенный вклад в достижение общей стратегической цели школьного географического образования. Основная цель курса - сформировать у учащихся целостное представление о </w:t>
      </w:r>
      <w:proofErr w:type="spellStart"/>
      <w:r w:rsidRPr="00227F43">
        <w:rPr>
          <w:rFonts w:ascii="Times New Roman" w:eastAsia="Times New Roman" w:hAnsi="Times New Roman" w:cs="Times New Roman"/>
          <w:color w:val="000000"/>
          <w:sz w:val="24"/>
          <w:szCs w:val="24"/>
        </w:rPr>
        <w:t>геокультурном</w:t>
      </w:r>
      <w:proofErr w:type="spellEnd"/>
      <w:r w:rsidRPr="00227F43">
        <w:rPr>
          <w:rFonts w:ascii="Times New Roman" w:eastAsia="Times New Roman" w:hAnsi="Times New Roman" w:cs="Times New Roman"/>
          <w:color w:val="000000"/>
          <w:sz w:val="24"/>
          <w:szCs w:val="24"/>
        </w:rPr>
        <w:t xml:space="preserve"> пространстве Республики Дагестан, о закономерностях существования и развития природы, общества и хозяйства.</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На современном этапе перехода на новые образовательные результаты особую значимость приобрели задачи развития творческих способностей личности учащегося. Решению этих задач во многом способствует усиление практической направленности изучаемого материала, нацеленность школьников на самостоятельное овладение знаниями, навыками, опытом творческой деятельности.</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Программа данного спецкурса обобщает и расширяет знания учащихся, полученные при изучении физической географии 6,7,8 классах. Этот курс может иметь существенное образовательное значение для изучения</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Главная идея курса: данная программа призвана способствовать познавательным, нравственным и воспитательным задачам школ Республики Дагестан, расширять и углублять кругозор учеников в области географии, включить учащихся в практическое осмысление реальных жизненных проблем родного края, осознание необходимости использования географических знаний на уровне функциональной географической грамотности.</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 xml:space="preserve">Региональный курс «География Дагестана» органически связан с содержанием федерального курса школьной географии. Краеведческие знания служат звеном, способствующим более глубокому усвоению, закреплению тех знаний, которые предусмотрены базовым инвариантным компонентом образования. Курс в значительной мере строится на актуализации и систематизации имеющегося у учащихся практического </w:t>
      </w:r>
      <w:r w:rsidRPr="00227F43">
        <w:rPr>
          <w:rFonts w:ascii="Times New Roman" w:eastAsia="Times New Roman" w:hAnsi="Times New Roman" w:cs="Times New Roman"/>
          <w:color w:val="000000"/>
          <w:sz w:val="24"/>
          <w:szCs w:val="24"/>
        </w:rPr>
        <w:lastRenderedPageBreak/>
        <w:t>жизненного опыта взаимодействия в природной и социокультурной средой, способствует развитию информационно - познавательных, практико-созидательных видов, компетенций. Региональный компонент географического образования способствует формированию личности учащегося как достойного представителя, умелого хранителя, пользователя и созидателя его социокультурных ценностей и традиций.</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В программе пересмотрена последовательность изучения тем, которая диктуется историко-географической логикой. Изучение географии своего края, играет важную роль в повышении научного уровня обучения географии.</w:t>
      </w:r>
    </w:p>
    <w:p w:rsidR="00B0681A" w:rsidRPr="00227F43" w:rsidRDefault="00B0681A" w:rsidP="00E764E9">
      <w:pPr>
        <w:shd w:val="clear" w:color="auto" w:fill="FFFFFF"/>
        <w:spacing w:after="0" w:line="240" w:lineRule="auto"/>
        <w:jc w:val="center"/>
        <w:rPr>
          <w:rFonts w:ascii="Times New Roman" w:eastAsia="Times New Roman" w:hAnsi="Times New Roman" w:cs="Times New Roman"/>
          <w:color w:val="000000"/>
          <w:sz w:val="24"/>
          <w:szCs w:val="24"/>
        </w:rPr>
      </w:pPr>
    </w:p>
    <w:p w:rsidR="00B0681A" w:rsidRPr="00227F43" w:rsidRDefault="00B0681A" w:rsidP="00E764E9">
      <w:pPr>
        <w:shd w:val="clear" w:color="auto" w:fill="FFFFFF"/>
        <w:spacing w:after="0" w:line="240" w:lineRule="auto"/>
        <w:jc w:val="center"/>
        <w:rPr>
          <w:rFonts w:ascii="Times New Roman" w:eastAsia="Times New Roman" w:hAnsi="Times New Roman" w:cs="Times New Roman"/>
          <w:color w:val="000000"/>
          <w:sz w:val="24"/>
          <w:szCs w:val="24"/>
        </w:rPr>
      </w:pPr>
      <w:r w:rsidRPr="00227F43">
        <w:rPr>
          <w:rFonts w:ascii="Times New Roman" w:eastAsia="Times New Roman" w:hAnsi="Times New Roman" w:cs="Times New Roman"/>
          <w:b/>
          <w:bCs/>
          <w:color w:val="FF0066"/>
          <w:sz w:val="24"/>
          <w:szCs w:val="24"/>
        </w:rPr>
        <w:t>При изучении географии Дагестана в 9 классе решаются следующие задачи:</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b/>
          <w:bCs/>
          <w:i/>
          <w:iCs/>
          <w:color w:val="0000FF"/>
          <w:sz w:val="24"/>
          <w:szCs w:val="24"/>
        </w:rPr>
        <w:t>Образовательные:</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 xml:space="preserve">необходимо обратить особое внимание на общеобразовательное значение предмета. Изучение географии формирует не только определенную систему предметных знаний и целый ряд специальных географических умений, но также комплекс </w:t>
      </w:r>
      <w:proofErr w:type="spellStart"/>
      <w:r w:rsidRPr="00227F43">
        <w:rPr>
          <w:rFonts w:ascii="Times New Roman" w:eastAsia="Times New Roman" w:hAnsi="Times New Roman" w:cs="Times New Roman"/>
          <w:color w:val="000000"/>
          <w:sz w:val="24"/>
          <w:szCs w:val="24"/>
        </w:rPr>
        <w:t>общеучебных</w:t>
      </w:r>
      <w:proofErr w:type="spellEnd"/>
      <w:r w:rsidRPr="00227F43">
        <w:rPr>
          <w:rFonts w:ascii="Times New Roman" w:eastAsia="Times New Roman" w:hAnsi="Times New Roman" w:cs="Times New Roman"/>
          <w:color w:val="000000"/>
          <w:sz w:val="24"/>
          <w:szCs w:val="24"/>
        </w:rPr>
        <w:t xml:space="preserve"> умений, необходимых </w:t>
      </w:r>
      <w:proofErr w:type="gramStart"/>
      <w:r w:rsidRPr="00227F43">
        <w:rPr>
          <w:rFonts w:ascii="Times New Roman" w:eastAsia="Times New Roman" w:hAnsi="Times New Roman" w:cs="Times New Roman"/>
          <w:color w:val="000000"/>
          <w:sz w:val="24"/>
          <w:szCs w:val="24"/>
        </w:rPr>
        <w:t>для</w:t>
      </w:r>
      <w:proofErr w:type="gramEnd"/>
      <w:r w:rsidRPr="00227F43">
        <w:rPr>
          <w:rFonts w:ascii="Times New Roman" w:eastAsia="Times New Roman" w:hAnsi="Times New Roman" w:cs="Times New Roman"/>
          <w:color w:val="000000"/>
          <w:sz w:val="24"/>
          <w:szCs w:val="24"/>
        </w:rPr>
        <w:t>:</w:t>
      </w:r>
    </w:p>
    <w:p w:rsidR="00B0681A" w:rsidRPr="00227F43" w:rsidRDefault="00B0681A" w:rsidP="00E764E9">
      <w:pPr>
        <w:numPr>
          <w:ilvl w:val="0"/>
          <w:numId w:val="5"/>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познания и изучения окружающей среды; выявления причинно-следственных связей;</w:t>
      </w:r>
    </w:p>
    <w:p w:rsidR="00B0681A" w:rsidRPr="00227F43" w:rsidRDefault="00B0681A" w:rsidP="00E764E9">
      <w:pPr>
        <w:numPr>
          <w:ilvl w:val="0"/>
          <w:numId w:val="5"/>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сравнения объектов, процессов и явлений; моделирования и проектирования;</w:t>
      </w:r>
    </w:p>
    <w:p w:rsidR="00B0681A" w:rsidRPr="000708BE" w:rsidRDefault="00B0681A" w:rsidP="00E764E9">
      <w:pPr>
        <w:numPr>
          <w:ilvl w:val="0"/>
          <w:numId w:val="5"/>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ориентирования на местности, плане, карте; в ресурсах интернет, статистических материалах</w:t>
      </w:r>
      <w:r w:rsidR="000708BE">
        <w:rPr>
          <w:rFonts w:ascii="Times New Roman" w:eastAsia="Times New Roman" w:hAnsi="Times New Roman" w:cs="Times New Roman"/>
          <w:color w:val="000000"/>
          <w:sz w:val="24"/>
          <w:szCs w:val="24"/>
        </w:rPr>
        <w:t>.</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b/>
          <w:bCs/>
          <w:i/>
          <w:iCs/>
          <w:color w:val="0000FF"/>
          <w:sz w:val="24"/>
          <w:szCs w:val="24"/>
        </w:rPr>
        <w:t>Воспитательные:</w:t>
      </w:r>
    </w:p>
    <w:p w:rsidR="00B0681A" w:rsidRPr="00227F43" w:rsidRDefault="00B0681A" w:rsidP="00E764E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воспитание гражданственности, сознательного отношения к географии, как средству познания родного края и получения знаний о разных сферах человеческой деятельности;</w:t>
      </w:r>
    </w:p>
    <w:p w:rsidR="00B0681A" w:rsidRPr="00227F43" w:rsidRDefault="00B0681A" w:rsidP="00E764E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воспитание толерантности и ориентации на духовные ценности народов родной страны;</w:t>
      </w:r>
    </w:p>
    <w:p w:rsidR="00B0681A" w:rsidRPr="00227F43" w:rsidRDefault="00B0681A" w:rsidP="00E764E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коммуникабельность, умение работать самостоятельно и в группе, публично выступать.</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b/>
          <w:bCs/>
          <w:i/>
          <w:iCs/>
          <w:color w:val="0000FF"/>
          <w:sz w:val="24"/>
          <w:szCs w:val="24"/>
        </w:rPr>
        <w:t>Развивающие:</w:t>
      </w:r>
    </w:p>
    <w:p w:rsidR="00B0681A" w:rsidRPr="00227F43" w:rsidRDefault="00B0681A" w:rsidP="00E764E9">
      <w:pPr>
        <w:numPr>
          <w:ilvl w:val="0"/>
          <w:numId w:val="7"/>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развитие интеллектуальных особенностей личности;</w:t>
      </w:r>
    </w:p>
    <w:p w:rsidR="00B0681A" w:rsidRPr="00227F43" w:rsidRDefault="00B0681A" w:rsidP="00E764E9">
      <w:pPr>
        <w:numPr>
          <w:ilvl w:val="0"/>
          <w:numId w:val="7"/>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различие способности личности справляться с различными задачами;</w:t>
      </w:r>
    </w:p>
    <w:p w:rsidR="00B0681A" w:rsidRPr="00227F43" w:rsidRDefault="00B0681A" w:rsidP="00E764E9">
      <w:pPr>
        <w:numPr>
          <w:ilvl w:val="0"/>
          <w:numId w:val="7"/>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развитие коммуникативной компетенции учащихся.</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proofErr w:type="spellStart"/>
      <w:r w:rsidRPr="00227F43">
        <w:rPr>
          <w:rFonts w:ascii="Times New Roman" w:eastAsia="Times New Roman" w:hAnsi="Times New Roman" w:cs="Times New Roman"/>
          <w:b/>
          <w:bCs/>
          <w:i/>
          <w:iCs/>
          <w:color w:val="0000FF"/>
          <w:sz w:val="24"/>
          <w:szCs w:val="24"/>
        </w:rPr>
        <w:t>Валеологические</w:t>
      </w:r>
      <w:proofErr w:type="spellEnd"/>
      <w:r w:rsidRPr="00227F43">
        <w:rPr>
          <w:rFonts w:ascii="Times New Roman" w:eastAsia="Times New Roman" w:hAnsi="Times New Roman" w:cs="Times New Roman"/>
          <w:b/>
          <w:bCs/>
          <w:i/>
          <w:iCs/>
          <w:color w:val="0000FF"/>
          <w:sz w:val="24"/>
          <w:szCs w:val="24"/>
        </w:rPr>
        <w:t>:</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 xml:space="preserve">- использование кабинета географии, подготовленного к учебному процессу в соответствии </w:t>
      </w:r>
      <w:proofErr w:type="gramStart"/>
      <w:r w:rsidRPr="00227F43">
        <w:rPr>
          <w:rFonts w:ascii="Times New Roman" w:eastAsia="Times New Roman" w:hAnsi="Times New Roman" w:cs="Times New Roman"/>
          <w:color w:val="000000"/>
          <w:sz w:val="24"/>
          <w:szCs w:val="24"/>
        </w:rPr>
        <w:t>с</w:t>
      </w:r>
      <w:proofErr w:type="gramEnd"/>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 xml:space="preserve">требованиями </w:t>
      </w:r>
      <w:proofErr w:type="spellStart"/>
      <w:r w:rsidRPr="00227F43">
        <w:rPr>
          <w:rFonts w:ascii="Times New Roman" w:eastAsia="Times New Roman" w:hAnsi="Times New Roman" w:cs="Times New Roman"/>
          <w:color w:val="000000"/>
          <w:sz w:val="24"/>
          <w:szCs w:val="24"/>
        </w:rPr>
        <w:t>САНПиН</w:t>
      </w:r>
      <w:proofErr w:type="spellEnd"/>
      <w:r w:rsidRPr="00227F43">
        <w:rPr>
          <w:rFonts w:ascii="Times New Roman" w:eastAsia="Times New Roman" w:hAnsi="Times New Roman" w:cs="Times New Roman"/>
          <w:color w:val="000000"/>
          <w:sz w:val="24"/>
          <w:szCs w:val="24"/>
        </w:rPr>
        <w:t>;</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 отсутствие монотонных, неприятных звуков, раздражителей и т.д.;</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 наблюдение за посадкой учащихся, чередование поз в соответствии с видом работы;</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 xml:space="preserve">- благоприятный психологический климат на уроке, учет возрастных особенностей учащихся </w:t>
      </w:r>
      <w:proofErr w:type="gramStart"/>
      <w:r w:rsidRPr="00227F43">
        <w:rPr>
          <w:rFonts w:ascii="Times New Roman" w:eastAsia="Times New Roman" w:hAnsi="Times New Roman" w:cs="Times New Roman"/>
          <w:color w:val="000000"/>
          <w:sz w:val="24"/>
          <w:szCs w:val="24"/>
        </w:rPr>
        <w:t>при</w:t>
      </w:r>
      <w:proofErr w:type="gramEnd"/>
    </w:p>
    <w:p w:rsidR="00C00387"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работе на уроке.</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 </w:t>
      </w:r>
      <w:r w:rsidRPr="00227F43">
        <w:rPr>
          <w:rFonts w:ascii="Times New Roman" w:eastAsia="Times New Roman" w:hAnsi="Times New Roman" w:cs="Times New Roman"/>
          <w:b/>
          <w:bCs/>
          <w:i/>
          <w:iCs/>
          <w:color w:val="0000FF"/>
          <w:sz w:val="24"/>
          <w:szCs w:val="24"/>
        </w:rPr>
        <w:t>Учащиеся должны знать:</w:t>
      </w:r>
    </w:p>
    <w:p w:rsidR="00B0681A" w:rsidRPr="00227F43" w:rsidRDefault="00B0681A" w:rsidP="00E764E9">
      <w:pPr>
        <w:numPr>
          <w:ilvl w:val="0"/>
          <w:numId w:val="8"/>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показывать крайние точки республики и границы</w:t>
      </w:r>
    </w:p>
    <w:p w:rsidR="00B0681A" w:rsidRPr="00227F43" w:rsidRDefault="00B0681A" w:rsidP="00E764E9">
      <w:pPr>
        <w:numPr>
          <w:ilvl w:val="0"/>
          <w:numId w:val="9"/>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геологическое строение местности</w:t>
      </w:r>
    </w:p>
    <w:p w:rsidR="00B0681A" w:rsidRPr="00227F43" w:rsidRDefault="00B0681A" w:rsidP="00E764E9">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горные породы, основные виды и месторождения полезных ископаемых;</w:t>
      </w:r>
    </w:p>
    <w:p w:rsidR="00B0681A" w:rsidRPr="00227F43" w:rsidRDefault="00B0681A" w:rsidP="00E764E9">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основные формы рельефа;</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b/>
          <w:bCs/>
          <w:i/>
          <w:iCs/>
          <w:color w:val="0000FF"/>
          <w:sz w:val="24"/>
          <w:szCs w:val="24"/>
        </w:rPr>
        <w:t>должны уметь определять:</w:t>
      </w:r>
    </w:p>
    <w:p w:rsidR="00B0681A" w:rsidRPr="00227F43" w:rsidRDefault="00B0681A" w:rsidP="00E764E9">
      <w:pPr>
        <w:numPr>
          <w:ilvl w:val="0"/>
          <w:numId w:val="11"/>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координаты географических объектов (населенных пунктов);</w:t>
      </w:r>
    </w:p>
    <w:p w:rsidR="00B0681A" w:rsidRPr="00227F43" w:rsidRDefault="00B0681A" w:rsidP="00E764E9">
      <w:pPr>
        <w:numPr>
          <w:ilvl w:val="0"/>
          <w:numId w:val="11"/>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основные геологические структуры (по тектонической карте);</w:t>
      </w:r>
    </w:p>
    <w:p w:rsidR="00B0681A" w:rsidRPr="00227F43" w:rsidRDefault="00B0681A" w:rsidP="00E764E9">
      <w:pPr>
        <w:numPr>
          <w:ilvl w:val="0"/>
          <w:numId w:val="11"/>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количество осадков;</w:t>
      </w:r>
    </w:p>
    <w:p w:rsidR="00B0681A" w:rsidRPr="00227F43" w:rsidRDefault="00B0681A" w:rsidP="00E764E9">
      <w:pPr>
        <w:numPr>
          <w:ilvl w:val="0"/>
          <w:numId w:val="11"/>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годовую амплитуду температур;</w:t>
      </w:r>
    </w:p>
    <w:p w:rsidR="00B0681A" w:rsidRPr="00227F43" w:rsidRDefault="00B0681A" w:rsidP="00E764E9">
      <w:pPr>
        <w:numPr>
          <w:ilvl w:val="0"/>
          <w:numId w:val="11"/>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господствующие ветры;</w:t>
      </w:r>
    </w:p>
    <w:p w:rsidR="00B0681A" w:rsidRPr="00227F43" w:rsidRDefault="00B0681A" w:rsidP="00E764E9">
      <w:pPr>
        <w:numPr>
          <w:ilvl w:val="0"/>
          <w:numId w:val="11"/>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абсолютную высоту над уровнем моря;</w:t>
      </w:r>
    </w:p>
    <w:p w:rsidR="00B0681A" w:rsidRPr="00227F43" w:rsidRDefault="00B0681A" w:rsidP="00E764E9">
      <w:pPr>
        <w:numPr>
          <w:ilvl w:val="0"/>
          <w:numId w:val="11"/>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истоки основных рек;</w:t>
      </w:r>
    </w:p>
    <w:p w:rsidR="00B0681A" w:rsidRPr="00C00387" w:rsidRDefault="00B0681A" w:rsidP="00E764E9">
      <w:pPr>
        <w:numPr>
          <w:ilvl w:val="0"/>
          <w:numId w:val="11"/>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температуру по изотермам;</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b/>
          <w:bCs/>
          <w:i/>
          <w:iCs/>
          <w:color w:val="0000FF"/>
          <w:sz w:val="24"/>
          <w:szCs w:val="24"/>
        </w:rPr>
        <w:lastRenderedPageBreak/>
        <w:t>должны уметь наносить на контурную карту:</w:t>
      </w:r>
    </w:p>
    <w:p w:rsidR="00B0681A" w:rsidRPr="00227F43" w:rsidRDefault="00B0681A" w:rsidP="00E764E9">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границы республики, географические объекты;</w:t>
      </w:r>
    </w:p>
    <w:p w:rsidR="00B0681A" w:rsidRPr="00227F43" w:rsidRDefault="00B0681A" w:rsidP="00E764E9">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природные и социальные явления основными картографическими способами</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(методы: значков, ареалов, картограммы и картодиаграммы).</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b/>
          <w:bCs/>
          <w:i/>
          <w:iCs/>
          <w:color w:val="0000FF"/>
          <w:sz w:val="24"/>
          <w:szCs w:val="24"/>
        </w:rPr>
        <w:t>должны уметь описывать (составлять характеристики):</w:t>
      </w:r>
    </w:p>
    <w:p w:rsidR="00B0681A" w:rsidRPr="00227F43" w:rsidRDefault="00B0681A" w:rsidP="00E764E9">
      <w:pPr>
        <w:numPr>
          <w:ilvl w:val="0"/>
          <w:numId w:val="13"/>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ландшафт своей местности;</w:t>
      </w:r>
    </w:p>
    <w:p w:rsidR="00B0681A" w:rsidRPr="00227F43" w:rsidRDefault="00B0681A" w:rsidP="00E764E9">
      <w:pPr>
        <w:numPr>
          <w:ilvl w:val="0"/>
          <w:numId w:val="13"/>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местного предприятия;</w:t>
      </w:r>
    </w:p>
    <w:p w:rsidR="00B0681A" w:rsidRPr="00C00387" w:rsidRDefault="00B0681A" w:rsidP="00E764E9">
      <w:pPr>
        <w:numPr>
          <w:ilvl w:val="0"/>
          <w:numId w:val="13"/>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промышленный узел, ближайший к своему населенному пункту.</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b/>
          <w:bCs/>
          <w:i/>
          <w:iCs/>
          <w:color w:val="0000FF"/>
          <w:sz w:val="24"/>
          <w:szCs w:val="24"/>
        </w:rPr>
        <w:t>должны уметь объяснять (на примере республики, района, города):</w:t>
      </w:r>
    </w:p>
    <w:p w:rsidR="00B0681A" w:rsidRPr="00227F43" w:rsidRDefault="00B0681A" w:rsidP="00E764E9">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развитее форм рельефа;</w:t>
      </w:r>
    </w:p>
    <w:p w:rsidR="00B0681A" w:rsidRPr="00227F43" w:rsidRDefault="00B0681A" w:rsidP="00E764E9">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зависимость между тектоническим строением, рельефом и полезными ископаемыми;</w:t>
      </w:r>
    </w:p>
    <w:p w:rsidR="00B0681A" w:rsidRPr="00227F43" w:rsidRDefault="00B0681A" w:rsidP="00E764E9">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взаимосвязь компонентов природы на примере ПК Московской области;</w:t>
      </w:r>
    </w:p>
    <w:p w:rsidR="00B0681A" w:rsidRPr="00227F43" w:rsidRDefault="00B0681A" w:rsidP="00E764E9">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влияние природных, исторических факторов на развитие хозяйства;</w:t>
      </w:r>
    </w:p>
    <w:p w:rsidR="00B0681A" w:rsidRPr="00227F43" w:rsidRDefault="00B0681A" w:rsidP="00E764E9">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специализацию хозяйства отдельных городов и территорий;</w:t>
      </w:r>
    </w:p>
    <w:p w:rsidR="00B0681A" w:rsidRPr="00227F43" w:rsidRDefault="00B0681A" w:rsidP="00E764E9">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изменения ландшафтов в результате деятельности человека;</w:t>
      </w:r>
    </w:p>
    <w:p w:rsidR="00B0681A" w:rsidRPr="00227F43" w:rsidRDefault="00B0681A" w:rsidP="00E764E9">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уникальность природных и историко-культурных объектов;</w:t>
      </w:r>
    </w:p>
    <w:p w:rsidR="00B0681A" w:rsidRPr="00C00387" w:rsidRDefault="00B0681A" w:rsidP="00E764E9">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особенности в условиях работы, быта, жизни людей в регионе.</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b/>
          <w:bCs/>
          <w:i/>
          <w:iCs/>
          <w:color w:val="0000FF"/>
          <w:sz w:val="24"/>
          <w:szCs w:val="24"/>
        </w:rPr>
        <w:t>прогнозировать:</w:t>
      </w:r>
    </w:p>
    <w:p w:rsidR="00E764E9" w:rsidRDefault="00B0681A" w:rsidP="00E764E9">
      <w:pPr>
        <w:numPr>
          <w:ilvl w:val="0"/>
          <w:numId w:val="15"/>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тенденции развития области, города, района, сельского населения;</w:t>
      </w:r>
    </w:p>
    <w:p w:rsidR="00B0681A" w:rsidRPr="00E764E9"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E764E9">
        <w:rPr>
          <w:rFonts w:ascii="Times New Roman" w:eastAsia="Times New Roman" w:hAnsi="Times New Roman" w:cs="Times New Roman"/>
          <w:b/>
          <w:bCs/>
          <w:color w:val="0000FF"/>
          <w:sz w:val="24"/>
          <w:szCs w:val="24"/>
        </w:rPr>
        <w:t>Характеристика предмета:</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Курс географии построен с позиции единства географии, комплексные подходы к характеристике территории России. Как средство познания окружающего мира, география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география неразрывно связана со многими школьными предметами.</w:t>
      </w:r>
    </w:p>
    <w:p w:rsidR="00B0681A" w:rsidRPr="00227F43" w:rsidRDefault="00C00387" w:rsidP="00E764E9">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FF"/>
          <w:sz w:val="24"/>
          <w:szCs w:val="24"/>
        </w:rPr>
        <w:t xml:space="preserve"> </w:t>
      </w:r>
    </w:p>
    <w:p w:rsidR="00B0681A" w:rsidRPr="00227F43" w:rsidRDefault="00B0681A" w:rsidP="00E764E9">
      <w:pPr>
        <w:shd w:val="clear" w:color="auto" w:fill="FFFFFF"/>
        <w:spacing w:after="0" w:line="240" w:lineRule="auto"/>
        <w:jc w:val="center"/>
        <w:rPr>
          <w:rFonts w:ascii="Times New Roman" w:eastAsia="Times New Roman" w:hAnsi="Times New Roman" w:cs="Times New Roman"/>
          <w:color w:val="000000"/>
          <w:sz w:val="24"/>
          <w:szCs w:val="24"/>
        </w:rPr>
      </w:pPr>
      <w:r w:rsidRPr="00227F43">
        <w:rPr>
          <w:rFonts w:ascii="Times New Roman" w:eastAsia="Times New Roman" w:hAnsi="Times New Roman" w:cs="Times New Roman"/>
          <w:b/>
          <w:bCs/>
          <w:color w:val="0000FF"/>
          <w:sz w:val="24"/>
          <w:szCs w:val="24"/>
        </w:rPr>
        <w:t>Планируемые результаты изучения учебного предмета</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b/>
          <w:bCs/>
          <w:color w:val="0000FF"/>
          <w:sz w:val="24"/>
          <w:szCs w:val="24"/>
        </w:rPr>
        <w:t>Личностным результатом</w:t>
      </w:r>
      <w:r w:rsidRPr="00227F43">
        <w:rPr>
          <w:rFonts w:ascii="Times New Roman" w:eastAsia="Times New Roman" w:hAnsi="Times New Roman" w:cs="Times New Roman"/>
          <w:color w:val="0000FF"/>
          <w:sz w:val="24"/>
          <w:szCs w:val="24"/>
        </w:rPr>
        <w:t> </w:t>
      </w:r>
      <w:r w:rsidRPr="00227F43">
        <w:rPr>
          <w:rFonts w:ascii="Times New Roman" w:eastAsia="Times New Roman" w:hAnsi="Times New Roman" w:cs="Times New Roman"/>
          <w:color w:val="000000"/>
          <w:sz w:val="24"/>
          <w:szCs w:val="24"/>
        </w:rPr>
        <w:t xml:space="preserve">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w:t>
      </w:r>
      <w:proofErr w:type="spellStart"/>
      <w:r w:rsidRPr="00227F43">
        <w:rPr>
          <w:rFonts w:ascii="Times New Roman" w:eastAsia="Times New Roman" w:hAnsi="Times New Roman" w:cs="Times New Roman"/>
          <w:color w:val="000000"/>
          <w:sz w:val="24"/>
          <w:szCs w:val="24"/>
        </w:rPr>
        <w:t>идейнонравственных</w:t>
      </w:r>
      <w:proofErr w:type="spellEnd"/>
      <w:r w:rsidRPr="00227F43">
        <w:rPr>
          <w:rFonts w:ascii="Times New Roman" w:eastAsia="Times New Roman" w:hAnsi="Times New Roman" w:cs="Times New Roman"/>
          <w:color w:val="000000"/>
          <w:sz w:val="24"/>
          <w:szCs w:val="24"/>
        </w:rPr>
        <w:t>, культурных и этических принципов и норм поведения.</w:t>
      </w:r>
    </w:p>
    <w:p w:rsidR="00B0681A" w:rsidRPr="00227F43" w:rsidRDefault="00B0681A" w:rsidP="00E764E9">
      <w:pPr>
        <w:shd w:val="clear" w:color="auto" w:fill="FFFFFF"/>
        <w:spacing w:after="0" w:line="240" w:lineRule="auto"/>
        <w:rPr>
          <w:rFonts w:ascii="Times New Roman" w:eastAsia="Times New Roman" w:hAnsi="Times New Roman" w:cs="Times New Roman"/>
          <w:color w:val="000000"/>
          <w:sz w:val="24"/>
          <w:szCs w:val="24"/>
        </w:rPr>
      </w:pPr>
    </w:p>
    <w:p w:rsidR="00B0681A" w:rsidRPr="00227F43" w:rsidRDefault="00B0681A" w:rsidP="00AD7590">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b/>
          <w:bCs/>
          <w:color w:val="0000FF"/>
          <w:sz w:val="24"/>
          <w:szCs w:val="24"/>
        </w:rPr>
        <w:t>Важнейшие личностные результаты</w:t>
      </w:r>
      <w:r w:rsidRPr="00227F43">
        <w:rPr>
          <w:rFonts w:ascii="Times New Roman" w:eastAsia="Times New Roman" w:hAnsi="Times New Roman" w:cs="Times New Roman"/>
          <w:color w:val="0000FF"/>
          <w:sz w:val="24"/>
          <w:szCs w:val="24"/>
        </w:rPr>
        <w:t> </w:t>
      </w:r>
      <w:r w:rsidRPr="00227F43">
        <w:rPr>
          <w:rFonts w:ascii="Times New Roman" w:eastAsia="Times New Roman" w:hAnsi="Times New Roman" w:cs="Times New Roman"/>
          <w:b/>
          <w:bCs/>
          <w:color w:val="0000FF"/>
          <w:sz w:val="24"/>
          <w:szCs w:val="24"/>
        </w:rPr>
        <w:t>обучения географии:</w:t>
      </w:r>
    </w:p>
    <w:p w:rsidR="00B0681A" w:rsidRPr="00227F43" w:rsidRDefault="00B0681A" w:rsidP="00AD7590">
      <w:pPr>
        <w:numPr>
          <w:ilvl w:val="0"/>
          <w:numId w:val="18"/>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ценностные ориентации выпускников основной школы, отражающие их индивидуально-личностные позиции:</w:t>
      </w:r>
    </w:p>
    <w:p w:rsidR="00B0681A" w:rsidRPr="00227F43" w:rsidRDefault="00B0681A" w:rsidP="00AD7590">
      <w:pPr>
        <w:numPr>
          <w:ilvl w:val="0"/>
          <w:numId w:val="18"/>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осознание целостности природы, населения и хозяйства Земли, материков, их крупных районов и стран;</w:t>
      </w:r>
    </w:p>
    <w:p w:rsidR="00B0681A" w:rsidRPr="00227F43" w:rsidRDefault="00B0681A" w:rsidP="00AD7590">
      <w:pPr>
        <w:numPr>
          <w:ilvl w:val="0"/>
          <w:numId w:val="18"/>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представление о России как субъекте мирового географического пространства, ее месте и роли в современном мире;</w:t>
      </w:r>
    </w:p>
    <w:p w:rsidR="00B0681A" w:rsidRPr="00227F43" w:rsidRDefault="00B0681A" w:rsidP="00AD7590">
      <w:pPr>
        <w:numPr>
          <w:ilvl w:val="0"/>
          <w:numId w:val="18"/>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B0681A" w:rsidRPr="00227F43" w:rsidRDefault="00B0681A" w:rsidP="00AD7590">
      <w:pPr>
        <w:numPr>
          <w:ilvl w:val="0"/>
          <w:numId w:val="18"/>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осознание значимости и общности глобальных проблем человечества.</w:t>
      </w:r>
    </w:p>
    <w:p w:rsidR="00B0681A" w:rsidRPr="00C00387" w:rsidRDefault="00B0681A" w:rsidP="00AD7590">
      <w:pPr>
        <w:numPr>
          <w:ilvl w:val="0"/>
          <w:numId w:val="18"/>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гармонично развитые социальные чувства и качества</w:t>
      </w:r>
      <w:r w:rsidRPr="00C00387">
        <w:rPr>
          <w:rFonts w:ascii="Times New Roman" w:eastAsia="Times New Roman" w:hAnsi="Times New Roman" w:cs="Times New Roman"/>
          <w:color w:val="000000"/>
          <w:sz w:val="24"/>
          <w:szCs w:val="24"/>
        </w:rPr>
        <w:t>.</w:t>
      </w:r>
    </w:p>
    <w:p w:rsidR="00B0681A" w:rsidRPr="00227F43" w:rsidRDefault="00B0681A" w:rsidP="00AD7590">
      <w:pPr>
        <w:shd w:val="clear" w:color="auto" w:fill="FFFFFF"/>
        <w:spacing w:after="0" w:line="240" w:lineRule="auto"/>
        <w:rPr>
          <w:rFonts w:ascii="Times New Roman" w:eastAsia="Times New Roman" w:hAnsi="Times New Roman" w:cs="Times New Roman"/>
          <w:color w:val="000000"/>
          <w:sz w:val="24"/>
          <w:szCs w:val="24"/>
        </w:rPr>
      </w:pPr>
      <w:proofErr w:type="spellStart"/>
      <w:r w:rsidRPr="00227F43">
        <w:rPr>
          <w:rFonts w:ascii="Times New Roman" w:eastAsia="Times New Roman" w:hAnsi="Times New Roman" w:cs="Times New Roman"/>
          <w:b/>
          <w:bCs/>
          <w:color w:val="0000FF"/>
          <w:sz w:val="24"/>
          <w:szCs w:val="24"/>
        </w:rPr>
        <w:t>Метапредметные</w:t>
      </w:r>
      <w:proofErr w:type="spellEnd"/>
      <w:r w:rsidRPr="00227F43">
        <w:rPr>
          <w:rFonts w:ascii="Times New Roman" w:eastAsia="Times New Roman" w:hAnsi="Times New Roman" w:cs="Times New Roman"/>
          <w:b/>
          <w:bCs/>
          <w:color w:val="0000FF"/>
          <w:sz w:val="24"/>
          <w:szCs w:val="24"/>
        </w:rPr>
        <w:t xml:space="preserve"> результаты</w:t>
      </w:r>
      <w:r w:rsidRPr="00227F43">
        <w:rPr>
          <w:rFonts w:ascii="Times New Roman" w:eastAsia="Times New Roman" w:hAnsi="Times New Roman" w:cs="Times New Roman"/>
          <w:color w:val="0000FF"/>
          <w:sz w:val="24"/>
          <w:szCs w:val="24"/>
        </w:rPr>
        <w:t> </w:t>
      </w:r>
      <w:r w:rsidRPr="00227F43">
        <w:rPr>
          <w:rFonts w:ascii="Times New Roman" w:eastAsia="Times New Roman" w:hAnsi="Times New Roman" w:cs="Times New Roman"/>
          <w:color w:val="000000"/>
          <w:sz w:val="24"/>
          <w:szCs w:val="24"/>
        </w:rPr>
        <w:t>освоения выпускниками основной школы программы по географии заключаются в формировании и развитии посредством географического знания:</w:t>
      </w:r>
    </w:p>
    <w:p w:rsidR="00B0681A" w:rsidRPr="00227F43" w:rsidRDefault="00B0681A" w:rsidP="00AD7590">
      <w:pPr>
        <w:numPr>
          <w:ilvl w:val="0"/>
          <w:numId w:val="19"/>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познавательных интересов, интеллектуальных и творческих способностей учащихся;</w:t>
      </w:r>
    </w:p>
    <w:p w:rsidR="00B0681A" w:rsidRPr="00227F43" w:rsidRDefault="00B0681A" w:rsidP="00AD7590">
      <w:pPr>
        <w:numPr>
          <w:ilvl w:val="0"/>
          <w:numId w:val="19"/>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гуманистических и демократических ценностных ориентаций, готовности следовать этическим нормам поведения в повседневной жизни и производственной деятельности;</w:t>
      </w:r>
    </w:p>
    <w:p w:rsidR="00C00387" w:rsidRDefault="00B0681A" w:rsidP="00AD7590">
      <w:pPr>
        <w:shd w:val="clear" w:color="auto" w:fill="FFFFFF"/>
        <w:spacing w:after="0" w:line="240" w:lineRule="auto"/>
        <w:rPr>
          <w:rFonts w:ascii="Times New Roman" w:eastAsia="Times New Roman" w:hAnsi="Times New Roman" w:cs="Times New Roman"/>
          <w:color w:val="000000"/>
          <w:sz w:val="24"/>
          <w:szCs w:val="24"/>
        </w:rPr>
      </w:pPr>
      <w:r w:rsidRPr="00227F43">
        <w:rPr>
          <w:rFonts w:ascii="Times New Roman" w:eastAsia="Times New Roman" w:hAnsi="Times New Roman" w:cs="Times New Roman"/>
          <w:b/>
          <w:bCs/>
          <w:color w:val="0000FF"/>
          <w:sz w:val="24"/>
          <w:szCs w:val="24"/>
        </w:rPr>
        <w:t>способы деятельности</w:t>
      </w:r>
      <w:r w:rsidRPr="00227F43">
        <w:rPr>
          <w:rFonts w:ascii="Times New Roman" w:eastAsia="Times New Roman" w:hAnsi="Times New Roman" w:cs="Times New Roman"/>
          <w:color w:val="000000"/>
          <w:sz w:val="24"/>
          <w:szCs w:val="24"/>
        </w:rPr>
        <w:t xml:space="preserve">, </w:t>
      </w:r>
    </w:p>
    <w:p w:rsidR="00B0681A" w:rsidRPr="00227F43" w:rsidRDefault="00B0681A" w:rsidP="00AD7590">
      <w:pPr>
        <w:shd w:val="clear" w:color="auto" w:fill="FFFFFF"/>
        <w:spacing w:after="0" w:line="240" w:lineRule="auto"/>
        <w:rPr>
          <w:rFonts w:ascii="Times New Roman" w:eastAsia="Times New Roman" w:hAnsi="Times New Roman" w:cs="Times New Roman"/>
          <w:color w:val="000000"/>
          <w:sz w:val="24"/>
          <w:szCs w:val="24"/>
        </w:rPr>
      </w:pPr>
      <w:proofErr w:type="gramStart"/>
      <w:r w:rsidRPr="00227F43">
        <w:rPr>
          <w:rFonts w:ascii="Times New Roman" w:eastAsia="Times New Roman" w:hAnsi="Times New Roman" w:cs="Times New Roman"/>
          <w:color w:val="000000"/>
          <w:sz w:val="24"/>
          <w:szCs w:val="24"/>
        </w:rPr>
        <w:lastRenderedPageBreak/>
        <w:t>формируемые</w:t>
      </w:r>
      <w:proofErr w:type="gramEnd"/>
      <w:r w:rsidRPr="00227F43">
        <w:rPr>
          <w:rFonts w:ascii="Times New Roman" w:eastAsia="Times New Roman" w:hAnsi="Times New Roman" w:cs="Times New Roman"/>
          <w:color w:val="000000"/>
          <w:sz w:val="24"/>
          <w:szCs w:val="24"/>
        </w:rPr>
        <w:t xml:space="preserve"> в том числе и в школьном курсе географии и применяемые как в рамках образовательного процесса, так и в реальных жизненных ситуациях:</w:t>
      </w:r>
    </w:p>
    <w:p w:rsidR="00B0681A" w:rsidRPr="00227F43" w:rsidRDefault="00B0681A" w:rsidP="00AD7590">
      <w:pPr>
        <w:numPr>
          <w:ilvl w:val="0"/>
          <w:numId w:val="19"/>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умение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C00387" w:rsidRDefault="00B0681A" w:rsidP="00AD7590">
      <w:pPr>
        <w:numPr>
          <w:ilvl w:val="0"/>
          <w:numId w:val="19"/>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умение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r w:rsidR="00C00387">
        <w:rPr>
          <w:rFonts w:ascii="Times New Roman" w:eastAsia="Times New Roman" w:hAnsi="Times New Roman" w:cs="Times New Roman"/>
          <w:color w:val="000000"/>
          <w:sz w:val="24"/>
          <w:szCs w:val="24"/>
        </w:rPr>
        <w:t>.</w:t>
      </w:r>
    </w:p>
    <w:p w:rsidR="00B0681A" w:rsidRPr="00C00387" w:rsidRDefault="00B0681A" w:rsidP="00AD7590">
      <w:pPr>
        <w:numPr>
          <w:ilvl w:val="0"/>
          <w:numId w:val="19"/>
        </w:numPr>
        <w:shd w:val="clear" w:color="auto" w:fill="FFFFFF"/>
        <w:spacing w:after="0" w:line="240" w:lineRule="auto"/>
        <w:ind w:left="0"/>
        <w:rPr>
          <w:rFonts w:ascii="Times New Roman" w:eastAsia="Times New Roman" w:hAnsi="Times New Roman" w:cs="Times New Roman"/>
          <w:color w:val="000000"/>
          <w:sz w:val="24"/>
          <w:szCs w:val="24"/>
        </w:rPr>
      </w:pPr>
      <w:r w:rsidRPr="00C00387">
        <w:rPr>
          <w:rFonts w:ascii="Times New Roman" w:eastAsia="Times New Roman" w:hAnsi="Times New Roman" w:cs="Times New Roman"/>
          <w:b/>
          <w:bCs/>
          <w:color w:val="0000FF"/>
          <w:sz w:val="24"/>
          <w:szCs w:val="24"/>
        </w:rPr>
        <w:t>Предметными результатами освоения выпускниками</w:t>
      </w:r>
      <w:r w:rsidRPr="00C00387">
        <w:rPr>
          <w:rFonts w:ascii="Times New Roman" w:eastAsia="Times New Roman" w:hAnsi="Times New Roman" w:cs="Times New Roman"/>
          <w:color w:val="0000FF"/>
          <w:sz w:val="24"/>
          <w:szCs w:val="24"/>
        </w:rPr>
        <w:t> </w:t>
      </w:r>
      <w:r w:rsidRPr="00C00387">
        <w:rPr>
          <w:rFonts w:ascii="Times New Roman" w:eastAsia="Times New Roman" w:hAnsi="Times New Roman" w:cs="Times New Roman"/>
          <w:color w:val="000000"/>
          <w:sz w:val="24"/>
          <w:szCs w:val="24"/>
        </w:rPr>
        <w:t>основной школы программы по географии являются:</w:t>
      </w:r>
    </w:p>
    <w:p w:rsidR="00B0681A" w:rsidRPr="00227F43" w:rsidRDefault="00B0681A" w:rsidP="00AD7590">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понимание роли и места географической науки в системе научных дисциплин, ее роли в решении современных практических задач человечества и глобальных проблем;</w:t>
      </w:r>
    </w:p>
    <w:p w:rsidR="00B0681A" w:rsidRPr="00227F43" w:rsidRDefault="00B0681A" w:rsidP="00AD7590">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представление о современной географической научной картине мира и владение основами научных географических знаний (теорий, концепций, принципов, законов и базовых понятий);</w:t>
      </w:r>
    </w:p>
    <w:p w:rsidR="00B0681A" w:rsidRPr="00227F43" w:rsidRDefault="00B0681A" w:rsidP="00E764E9">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умение работать с разными источниками географической информации;</w:t>
      </w:r>
    </w:p>
    <w:p w:rsidR="00B0681A" w:rsidRPr="00227F43" w:rsidRDefault="00B0681A" w:rsidP="00E764E9">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 xml:space="preserve">умение выделять, описывать и объяснять существенные признаки географических </w:t>
      </w:r>
      <w:r w:rsidR="00AD7590">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allowOverlap="0">
            <wp:simplePos x="0" y="0"/>
            <wp:positionH relativeFrom="column">
              <wp:align>left</wp:align>
            </wp:positionH>
            <wp:positionV relativeFrom="line">
              <wp:posOffset>42545</wp:posOffset>
            </wp:positionV>
            <wp:extent cx="3223260" cy="2083435"/>
            <wp:effectExtent l="19050" t="0" r="0" b="0"/>
            <wp:wrapSquare wrapText="bothSides"/>
            <wp:docPr id="5" name="Рисунок 5" descr="hello_html_m5ce6d9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5ce6d9e1.jpg"/>
                    <pic:cNvPicPr>
                      <a:picLocks noChangeAspect="1" noChangeArrowheads="1"/>
                    </pic:cNvPicPr>
                  </pic:nvPicPr>
                  <pic:blipFill>
                    <a:blip r:embed="rId9" cstate="print"/>
                    <a:srcRect/>
                    <a:stretch>
                      <a:fillRect/>
                    </a:stretch>
                  </pic:blipFill>
                  <pic:spPr bwMode="auto">
                    <a:xfrm>
                      <a:off x="0" y="0"/>
                      <a:ext cx="3223260" cy="2083435"/>
                    </a:xfrm>
                    <a:prstGeom prst="rect">
                      <a:avLst/>
                    </a:prstGeom>
                    <a:noFill/>
                    <a:ln w="9525">
                      <a:noFill/>
                      <a:miter lim="800000"/>
                      <a:headEnd/>
                      <a:tailEnd/>
                    </a:ln>
                  </pic:spPr>
                </pic:pic>
              </a:graphicData>
            </a:graphic>
          </wp:anchor>
        </w:drawing>
      </w:r>
      <w:r w:rsidRPr="00227F43">
        <w:rPr>
          <w:rFonts w:ascii="Times New Roman" w:eastAsia="Times New Roman" w:hAnsi="Times New Roman" w:cs="Times New Roman"/>
          <w:color w:val="000000"/>
          <w:sz w:val="24"/>
          <w:szCs w:val="24"/>
        </w:rPr>
        <w:t>объектов и явлений;</w:t>
      </w:r>
    </w:p>
    <w:p w:rsidR="00B0681A" w:rsidRPr="00227F43" w:rsidRDefault="00B0681A" w:rsidP="00E764E9">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rPr>
      </w:pPr>
      <w:r w:rsidRPr="00227F43">
        <w:rPr>
          <w:rFonts w:ascii="Times New Roman" w:eastAsia="Times New Roman" w:hAnsi="Times New Roman" w:cs="Times New Roman"/>
          <w:color w:val="000000"/>
          <w:sz w:val="24"/>
          <w:szCs w:val="24"/>
        </w:rPr>
        <w:t>картографическая грамотность;</w:t>
      </w:r>
    </w:p>
    <w:p w:rsidR="00F77905" w:rsidRDefault="00F77905" w:rsidP="00C00387">
      <w:pPr>
        <w:numPr>
          <w:ilvl w:val="0"/>
          <w:numId w:val="20"/>
        </w:numPr>
        <w:shd w:val="clear" w:color="auto" w:fill="FFFFFF"/>
        <w:spacing w:after="0" w:line="328" w:lineRule="atLeast"/>
        <w:ind w:left="0"/>
      </w:pPr>
    </w:p>
    <w:sectPr w:rsidR="00F77905" w:rsidSect="00332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6480"/>
    <w:multiLevelType w:val="multilevel"/>
    <w:tmpl w:val="80E6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9463B"/>
    <w:multiLevelType w:val="multilevel"/>
    <w:tmpl w:val="2F7C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0495C"/>
    <w:multiLevelType w:val="multilevel"/>
    <w:tmpl w:val="322E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27183"/>
    <w:multiLevelType w:val="multilevel"/>
    <w:tmpl w:val="03AE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EE3F4C"/>
    <w:multiLevelType w:val="multilevel"/>
    <w:tmpl w:val="24F0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0600F9"/>
    <w:multiLevelType w:val="multilevel"/>
    <w:tmpl w:val="F41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3A0517"/>
    <w:multiLevelType w:val="multilevel"/>
    <w:tmpl w:val="FC54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C42B50"/>
    <w:multiLevelType w:val="multilevel"/>
    <w:tmpl w:val="D110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CF2B8B"/>
    <w:multiLevelType w:val="multilevel"/>
    <w:tmpl w:val="447E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590BD4"/>
    <w:multiLevelType w:val="multilevel"/>
    <w:tmpl w:val="FCE0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5531B6"/>
    <w:multiLevelType w:val="multilevel"/>
    <w:tmpl w:val="894A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296277"/>
    <w:multiLevelType w:val="multilevel"/>
    <w:tmpl w:val="687A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825581"/>
    <w:multiLevelType w:val="multilevel"/>
    <w:tmpl w:val="1A9E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590E36"/>
    <w:multiLevelType w:val="multilevel"/>
    <w:tmpl w:val="C086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A608DF"/>
    <w:multiLevelType w:val="multilevel"/>
    <w:tmpl w:val="12FCB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F60C88"/>
    <w:multiLevelType w:val="multilevel"/>
    <w:tmpl w:val="F32A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D13DB7"/>
    <w:multiLevelType w:val="multilevel"/>
    <w:tmpl w:val="A812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383690"/>
    <w:multiLevelType w:val="multilevel"/>
    <w:tmpl w:val="C17A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997214"/>
    <w:multiLevelType w:val="multilevel"/>
    <w:tmpl w:val="70C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D21019"/>
    <w:multiLevelType w:val="multilevel"/>
    <w:tmpl w:val="973A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4"/>
  </w:num>
  <w:num w:numId="4">
    <w:abstractNumId w:val="8"/>
  </w:num>
  <w:num w:numId="5">
    <w:abstractNumId w:val="5"/>
  </w:num>
  <w:num w:numId="6">
    <w:abstractNumId w:val="19"/>
  </w:num>
  <w:num w:numId="7">
    <w:abstractNumId w:val="0"/>
  </w:num>
  <w:num w:numId="8">
    <w:abstractNumId w:val="11"/>
  </w:num>
  <w:num w:numId="9">
    <w:abstractNumId w:val="1"/>
  </w:num>
  <w:num w:numId="10">
    <w:abstractNumId w:val="9"/>
  </w:num>
  <w:num w:numId="11">
    <w:abstractNumId w:val="15"/>
  </w:num>
  <w:num w:numId="12">
    <w:abstractNumId w:val="7"/>
  </w:num>
  <w:num w:numId="13">
    <w:abstractNumId w:val="4"/>
  </w:num>
  <w:num w:numId="14">
    <w:abstractNumId w:val="3"/>
  </w:num>
  <w:num w:numId="15">
    <w:abstractNumId w:val="13"/>
  </w:num>
  <w:num w:numId="16">
    <w:abstractNumId w:val="17"/>
  </w:num>
  <w:num w:numId="17">
    <w:abstractNumId w:val="18"/>
  </w:num>
  <w:num w:numId="18">
    <w:abstractNumId w:val="10"/>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B0681A"/>
    <w:rsid w:val="000708BE"/>
    <w:rsid w:val="0010408E"/>
    <w:rsid w:val="00227F43"/>
    <w:rsid w:val="00252880"/>
    <w:rsid w:val="003321B3"/>
    <w:rsid w:val="00337286"/>
    <w:rsid w:val="003C41BF"/>
    <w:rsid w:val="009229AD"/>
    <w:rsid w:val="009C219D"/>
    <w:rsid w:val="009E4F5A"/>
    <w:rsid w:val="00AD7590"/>
    <w:rsid w:val="00B0681A"/>
    <w:rsid w:val="00C00387"/>
    <w:rsid w:val="00C97719"/>
    <w:rsid w:val="00CB3D0C"/>
    <w:rsid w:val="00E764E9"/>
    <w:rsid w:val="00F33C91"/>
    <w:rsid w:val="00F7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81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C219D"/>
    <w:pPr>
      <w:spacing w:after="0" w:line="240" w:lineRule="auto"/>
      <w:ind w:left="720"/>
      <w:contextualSpacing/>
    </w:pPr>
    <w:rPr>
      <w:rFonts w:ascii="Arial" w:eastAsia="Times New Roman" w:hAnsi="Arial" w:cs="Arial"/>
      <w:b/>
      <w:color w:val="000000"/>
      <w:sz w:val="20"/>
      <w:szCs w:val="20"/>
    </w:rPr>
  </w:style>
  <w:style w:type="character" w:customStyle="1" w:styleId="s1">
    <w:name w:val="s1"/>
    <w:basedOn w:val="a0"/>
    <w:rsid w:val="009C21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0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D05AD-9DDC-4F93-AEA9-7CC37468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2392</Words>
  <Characters>13635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12</cp:revision>
  <dcterms:created xsi:type="dcterms:W3CDTF">2020-09-16T17:11:00Z</dcterms:created>
  <dcterms:modified xsi:type="dcterms:W3CDTF">2021-02-01T07:48:00Z</dcterms:modified>
</cp:coreProperties>
</file>