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F90" w:rsidRDefault="00B00F90" w:rsidP="00B00F90">
      <w:pPr>
        <w:jc w:val="center"/>
        <w:rPr>
          <w:b/>
        </w:rPr>
      </w:pPr>
      <w:r>
        <w:rPr>
          <w:b/>
        </w:rPr>
        <w:t>Аннотация</w:t>
      </w:r>
    </w:p>
    <w:p w:rsidR="00E60369" w:rsidRDefault="00B00F90" w:rsidP="00B00F90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 рабочей программе по </w:t>
      </w:r>
      <w:r w:rsidR="004114FB">
        <w:rPr>
          <w:color w:val="000000"/>
          <w:sz w:val="27"/>
          <w:szCs w:val="27"/>
        </w:rPr>
        <w:t>обществознанию</w:t>
      </w:r>
      <w:r>
        <w:rPr>
          <w:color w:val="000000"/>
          <w:sz w:val="27"/>
          <w:szCs w:val="27"/>
        </w:rPr>
        <w:t xml:space="preserve"> 6 класса </w:t>
      </w:r>
    </w:p>
    <w:p w:rsidR="00D33A60" w:rsidRDefault="00B00F90" w:rsidP="00D33A60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Рабочая программа по </w:t>
      </w:r>
      <w:r w:rsidR="004114FB">
        <w:rPr>
          <w:color w:val="000000"/>
          <w:sz w:val="27"/>
          <w:szCs w:val="27"/>
        </w:rPr>
        <w:t>обществознанию</w:t>
      </w:r>
      <w:r>
        <w:rPr>
          <w:color w:val="000000"/>
          <w:sz w:val="27"/>
          <w:szCs w:val="27"/>
        </w:rPr>
        <w:t xml:space="preserve">, </w:t>
      </w:r>
      <w:r w:rsidR="00FE79BB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 xml:space="preserve"> класс составлена в соответствии </w:t>
      </w:r>
      <w:r w:rsidR="00FE79BB">
        <w:rPr>
          <w:color w:val="000000"/>
          <w:sz w:val="27"/>
          <w:szCs w:val="27"/>
        </w:rPr>
        <w:t xml:space="preserve">с требованиями </w:t>
      </w:r>
      <w:r w:rsidR="000A33BA">
        <w:rPr>
          <w:color w:val="000000"/>
          <w:sz w:val="27"/>
          <w:szCs w:val="27"/>
        </w:rPr>
        <w:t xml:space="preserve">историко-культурного стандарта и </w:t>
      </w:r>
      <w:r>
        <w:rPr>
          <w:color w:val="000000"/>
          <w:sz w:val="27"/>
          <w:szCs w:val="27"/>
        </w:rPr>
        <w:t>ФГОС ООО, и</w:t>
      </w:r>
      <w:r w:rsidR="00AA48B4">
        <w:rPr>
          <w:color w:val="000000"/>
          <w:sz w:val="27"/>
          <w:szCs w:val="27"/>
        </w:rPr>
        <w:t xml:space="preserve"> учебным планом МК</w:t>
      </w:r>
      <w:r>
        <w:rPr>
          <w:color w:val="000000"/>
          <w:sz w:val="27"/>
          <w:szCs w:val="27"/>
        </w:rPr>
        <w:t>ОУ «</w:t>
      </w:r>
      <w:proofErr w:type="spellStart"/>
      <w:r w:rsidR="00C45332" w:rsidRPr="00C45332">
        <w:rPr>
          <w:color w:val="000000"/>
          <w:sz w:val="27"/>
          <w:szCs w:val="27"/>
        </w:rPr>
        <w:t>Гинтинская</w:t>
      </w:r>
      <w:proofErr w:type="spellEnd"/>
      <w:r w:rsidR="00C45332" w:rsidRPr="00C45332">
        <w:rPr>
          <w:color w:val="000000"/>
          <w:sz w:val="27"/>
          <w:szCs w:val="27"/>
        </w:rPr>
        <w:t xml:space="preserve"> СОШ</w:t>
      </w:r>
      <w:r>
        <w:rPr>
          <w:color w:val="000000"/>
          <w:sz w:val="27"/>
          <w:szCs w:val="27"/>
        </w:rPr>
        <w:t xml:space="preserve">», </w:t>
      </w:r>
      <w:r w:rsidR="000B3002" w:rsidRPr="000B3002">
        <w:rPr>
          <w:color w:val="000000"/>
          <w:sz w:val="27"/>
          <w:szCs w:val="27"/>
        </w:rPr>
        <w:t>с рекомендациями Примерных программ по предметам. Обществознание. 5 – 9 классы. (Стандарты второго поколения) М: Просвещение, 201</w:t>
      </w:r>
      <w:r w:rsidR="00D33A60">
        <w:rPr>
          <w:color w:val="000000"/>
          <w:sz w:val="27"/>
          <w:szCs w:val="27"/>
        </w:rPr>
        <w:t>7</w:t>
      </w:r>
      <w:r w:rsidR="000B3002" w:rsidRPr="000B3002">
        <w:rPr>
          <w:color w:val="000000"/>
          <w:sz w:val="27"/>
          <w:szCs w:val="27"/>
        </w:rPr>
        <w:t xml:space="preserve">, рекомендованной Министерством образования и науки Российской Федерации. </w:t>
      </w:r>
      <w:r w:rsidR="000B3002">
        <w:rPr>
          <w:color w:val="000000"/>
          <w:sz w:val="27"/>
          <w:szCs w:val="27"/>
        </w:rPr>
        <w:t>С</w:t>
      </w:r>
      <w:r w:rsidR="000B3002" w:rsidRPr="000B3002">
        <w:rPr>
          <w:color w:val="000000"/>
          <w:sz w:val="27"/>
          <w:szCs w:val="27"/>
        </w:rPr>
        <w:t xml:space="preserve"> авторской программой по обществознанию к предметной </w:t>
      </w:r>
      <w:r w:rsidR="000B3002">
        <w:rPr>
          <w:color w:val="000000"/>
          <w:sz w:val="27"/>
          <w:szCs w:val="27"/>
        </w:rPr>
        <w:t xml:space="preserve"> линии учебников под редакцией </w:t>
      </w:r>
      <w:r w:rsidR="000B3002" w:rsidRPr="000B3002">
        <w:rPr>
          <w:color w:val="000000"/>
          <w:sz w:val="27"/>
          <w:szCs w:val="27"/>
        </w:rPr>
        <w:t>Л.Н. Боголюбов, Н.И. Городецкая, Л.Ф. Иванова и др. Обществознание. Рабочие программы. Предметная линия учебников под редакцией Л.Н. Боголюбова. 5 – 9 классы. М.: Просвещение, 201</w:t>
      </w:r>
      <w:r w:rsidR="00D33A60">
        <w:rPr>
          <w:color w:val="000000"/>
          <w:sz w:val="27"/>
          <w:szCs w:val="27"/>
        </w:rPr>
        <w:t xml:space="preserve">7. </w:t>
      </w:r>
    </w:p>
    <w:p w:rsidR="00D33A60" w:rsidRPr="00D33A60" w:rsidRDefault="00D33A60" w:rsidP="00D33A60">
      <w:pPr>
        <w:pStyle w:val="a4"/>
        <w:ind w:firstLine="708"/>
        <w:rPr>
          <w:color w:val="000000"/>
          <w:sz w:val="27"/>
          <w:szCs w:val="27"/>
        </w:rPr>
      </w:pPr>
      <w:r w:rsidRPr="00D33A60">
        <w:rPr>
          <w:color w:val="000000"/>
          <w:sz w:val="27"/>
          <w:szCs w:val="27"/>
        </w:rPr>
        <w:t>Существенен вклад школьного обществознания в гражданское становление личности, в развитие её социально значимых черт. Оно приобщает учащихся к таким важным компонентам гражданской культуры, как научные представления об отношениях между гражданами, а также между гражданами и государством; оправдавшие себя в гражданских отношениях способы деятельности, практические умения, модели гражданского поведения, одобряемые обществом; гражданские ценностные ориентиры, и прежде всего ценности, представленные в Конституции РФ; опыт самостоятельного решения многообразных проблем, возникающих в частной и публичной жизни гражданина как субъекта гражданского общества. Всё это позволяет формировать компетентность гражданина.</w:t>
      </w:r>
    </w:p>
    <w:p w:rsidR="000B3002" w:rsidRPr="000B3002" w:rsidRDefault="000B3002" w:rsidP="000B3002">
      <w:pPr>
        <w:pStyle w:val="a4"/>
        <w:ind w:firstLine="708"/>
        <w:rPr>
          <w:color w:val="000000"/>
          <w:sz w:val="27"/>
          <w:szCs w:val="27"/>
        </w:rPr>
      </w:pPr>
      <w:r w:rsidRPr="000B3002">
        <w:rPr>
          <w:color w:val="000000"/>
          <w:sz w:val="27"/>
          <w:szCs w:val="27"/>
        </w:rPr>
        <w:t xml:space="preserve">Особенностью курса «Обществознание» в 6 классе является то, что содержание курса возвращает к изученному в прошлом году, но на более высоком уровне: круг знаний о человеке в обществе расширяется. </w:t>
      </w:r>
    </w:p>
    <w:p w:rsidR="00D33A60" w:rsidRPr="00D33A60" w:rsidRDefault="00D33A60" w:rsidP="00D33A60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Рабочая программа линии «Обществознание</w:t>
      </w:r>
      <w:r w:rsidR="00B20470">
        <w:rPr>
          <w:color w:val="000000"/>
          <w:sz w:val="27"/>
          <w:szCs w:val="27"/>
        </w:rPr>
        <w:t>» разработана в соответствии с учебны</w:t>
      </w:r>
      <w:r>
        <w:rPr>
          <w:color w:val="000000"/>
          <w:sz w:val="27"/>
          <w:szCs w:val="27"/>
        </w:rPr>
        <w:t>м планом МБОУ «</w:t>
      </w:r>
      <w:proofErr w:type="spellStart"/>
      <w:r w:rsidR="00FE75BF" w:rsidRPr="00FE75BF">
        <w:rPr>
          <w:color w:val="000000"/>
          <w:sz w:val="27"/>
          <w:szCs w:val="27"/>
        </w:rPr>
        <w:t>Гинтинская</w:t>
      </w:r>
      <w:proofErr w:type="spellEnd"/>
      <w:r w:rsidR="00FE75BF" w:rsidRPr="00FE75BF">
        <w:rPr>
          <w:color w:val="000000"/>
          <w:sz w:val="27"/>
          <w:szCs w:val="27"/>
        </w:rPr>
        <w:t xml:space="preserve"> СОШ</w:t>
      </w:r>
      <w:bookmarkStart w:id="0" w:name="_GoBack"/>
      <w:bookmarkEnd w:id="0"/>
      <w:r>
        <w:rPr>
          <w:color w:val="000000"/>
          <w:sz w:val="27"/>
          <w:szCs w:val="27"/>
        </w:rPr>
        <w:t>», где на предмет «Обществознание» отводится 34 часа в 6 классе.</w:t>
      </w:r>
    </w:p>
    <w:p w:rsidR="00D33A60" w:rsidRDefault="00D33A60" w:rsidP="00D33A60">
      <w:r>
        <w:t>УМК:</w:t>
      </w:r>
    </w:p>
    <w:p w:rsidR="00D33A60" w:rsidRDefault="00D33A60" w:rsidP="00D33A60">
      <w:r>
        <w:t>* Обществознание». 6 класс. Учебник для общеобразовательных учреждений. Под ред. Л.Н.Боголюбова,</w:t>
      </w:r>
      <w:r w:rsidR="00763F49">
        <w:t>; Рос. акад. наук, Рос. акад. Образования, изд-во «</w:t>
      </w:r>
      <w:r>
        <w:t>Просвещение</w:t>
      </w:r>
      <w:r w:rsidR="00763F49">
        <w:t>».3-е изд. – М.: Просвещение,2017.-111с</w:t>
      </w:r>
    </w:p>
    <w:p w:rsidR="00D33A60" w:rsidRDefault="00D33A60" w:rsidP="00D33A60">
      <w:r>
        <w:t xml:space="preserve">* Л.Ф. Иванова, Я.В. </w:t>
      </w:r>
      <w:proofErr w:type="spellStart"/>
      <w:r>
        <w:t>Хотеенкова</w:t>
      </w:r>
      <w:proofErr w:type="spellEnd"/>
      <w:r>
        <w:t>. Обществознание. Рабочая тетрадь 6 класс. М.: Просвещение, 2017.</w:t>
      </w:r>
    </w:p>
    <w:p w:rsidR="00D33A60" w:rsidRDefault="00D33A60" w:rsidP="00D33A60">
      <w:r>
        <w:t>*  Л.Ф. Иванова. Обществознание. Поурочные разработки. 6 класс. М.: Просвещение, 2017.</w:t>
      </w:r>
    </w:p>
    <w:p w:rsidR="00B00F90" w:rsidRPr="00D33A60" w:rsidRDefault="00D33A60" w:rsidP="00D33A60">
      <w:r>
        <w:t>* Л.Н. Боголюбов, Н.И. Городецкая, Л.Ф. Иванова и др. Обществознание. Рабочие программы. Предметная линия учебников под редакцией Л.Н. Боголюбова. 5 – 9 классы. М.: Просвещение, 2017.</w:t>
      </w:r>
    </w:p>
    <w:sectPr w:rsidR="00B00F90" w:rsidRPr="00D33A60" w:rsidSect="00A16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916D1"/>
    <w:multiLevelType w:val="hybridMultilevel"/>
    <w:tmpl w:val="0FDE2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D5047"/>
    <w:multiLevelType w:val="hybridMultilevel"/>
    <w:tmpl w:val="DA185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7F1BB9"/>
    <w:multiLevelType w:val="hybridMultilevel"/>
    <w:tmpl w:val="6CC08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DE4E8B"/>
    <w:multiLevelType w:val="hybridMultilevel"/>
    <w:tmpl w:val="FB78E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092CF4"/>
    <w:multiLevelType w:val="hybridMultilevel"/>
    <w:tmpl w:val="929CD64C"/>
    <w:lvl w:ilvl="0" w:tplc="5D141E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22E70EA"/>
    <w:multiLevelType w:val="hybridMultilevel"/>
    <w:tmpl w:val="10668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4A394D"/>
    <w:multiLevelType w:val="hybridMultilevel"/>
    <w:tmpl w:val="141E2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591954"/>
    <w:multiLevelType w:val="hybridMultilevel"/>
    <w:tmpl w:val="C6ECD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9A5A2C"/>
    <w:multiLevelType w:val="hybridMultilevel"/>
    <w:tmpl w:val="2976E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F90"/>
    <w:rsid w:val="000A33BA"/>
    <w:rsid w:val="000B3002"/>
    <w:rsid w:val="001B67D7"/>
    <w:rsid w:val="001F348F"/>
    <w:rsid w:val="004114FB"/>
    <w:rsid w:val="004F173D"/>
    <w:rsid w:val="006D5409"/>
    <w:rsid w:val="00763F49"/>
    <w:rsid w:val="0077582E"/>
    <w:rsid w:val="008C2C16"/>
    <w:rsid w:val="00A161F3"/>
    <w:rsid w:val="00AA48B4"/>
    <w:rsid w:val="00B00F90"/>
    <w:rsid w:val="00B20470"/>
    <w:rsid w:val="00C45332"/>
    <w:rsid w:val="00D33A60"/>
    <w:rsid w:val="00E60369"/>
    <w:rsid w:val="00E7267E"/>
    <w:rsid w:val="00FE75BF"/>
    <w:rsid w:val="00FE7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00F90"/>
    <w:rPr>
      <w:color w:val="0000FF"/>
      <w:u w:val="single"/>
    </w:rPr>
  </w:style>
  <w:style w:type="paragraph" w:customStyle="1" w:styleId="c5">
    <w:name w:val="c5"/>
    <w:basedOn w:val="a"/>
    <w:rsid w:val="00B00F90"/>
    <w:pPr>
      <w:spacing w:before="100" w:beforeAutospacing="1" w:after="100" w:afterAutospacing="1"/>
    </w:pPr>
  </w:style>
  <w:style w:type="paragraph" w:customStyle="1" w:styleId="c3">
    <w:name w:val="c3"/>
    <w:basedOn w:val="a"/>
    <w:rsid w:val="00B00F90"/>
    <w:pPr>
      <w:spacing w:before="100" w:beforeAutospacing="1" w:after="100" w:afterAutospacing="1"/>
    </w:pPr>
  </w:style>
  <w:style w:type="character" w:customStyle="1" w:styleId="c1">
    <w:name w:val="c1"/>
    <w:basedOn w:val="a0"/>
    <w:rsid w:val="00B00F90"/>
  </w:style>
  <w:style w:type="character" w:customStyle="1" w:styleId="c1c3">
    <w:name w:val="c1 c3"/>
    <w:basedOn w:val="a0"/>
    <w:rsid w:val="00B00F90"/>
  </w:style>
  <w:style w:type="character" w:customStyle="1" w:styleId="c17c16">
    <w:name w:val="c17 c16"/>
    <w:basedOn w:val="a0"/>
    <w:rsid w:val="00B00F90"/>
  </w:style>
  <w:style w:type="paragraph" w:styleId="a4">
    <w:name w:val="Normal (Web)"/>
    <w:basedOn w:val="a"/>
    <w:uiPriority w:val="99"/>
    <w:unhideWhenUsed/>
    <w:rsid w:val="00B00F9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6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4</cp:revision>
  <dcterms:created xsi:type="dcterms:W3CDTF">2019-09-27T08:10:00Z</dcterms:created>
  <dcterms:modified xsi:type="dcterms:W3CDTF">2021-02-01T07:19:00Z</dcterms:modified>
</cp:coreProperties>
</file>